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7C" w:rsidRPr="005868CD" w:rsidRDefault="00F1687C" w:rsidP="005868CD">
      <w:pPr>
        <w:pStyle w:val="Normal1"/>
        <w:spacing w:line="240" w:lineRule="auto"/>
        <w:ind w:left="284" w:right="284"/>
        <w:jc w:val="center"/>
        <w:rPr>
          <w:sz w:val="24"/>
          <w:szCs w:val="24"/>
          <w:lang w:val="pt-BR"/>
        </w:rPr>
      </w:pPr>
      <w:bookmarkStart w:id="0" w:name="_GoBack"/>
      <w:bookmarkEnd w:id="0"/>
      <w:r w:rsidRPr="005868CD">
        <w:rPr>
          <w:b/>
          <w:smallCaps/>
          <w:sz w:val="24"/>
          <w:szCs w:val="24"/>
          <w:lang w:val="pt-BR"/>
        </w:rPr>
        <w:t>AUTOMAÇÃO RESIDENCIAL COM PIC18F4550 E SUPERVISÓRIO COM COMUNICAÇÃO POR PROTOCOLO TCP/IP</w:t>
      </w:r>
    </w:p>
    <w:p w:rsidR="00D55261" w:rsidRPr="00481F44" w:rsidRDefault="00F1687C" w:rsidP="005868CD">
      <w:pPr>
        <w:spacing w:after="0" w:line="360" w:lineRule="auto"/>
        <w:rPr>
          <w:rFonts w:ascii="Arial" w:hAnsi="Arial" w:cs="Arial"/>
          <w:sz w:val="24"/>
          <w:szCs w:val="24"/>
        </w:rPr>
      </w:pPr>
      <w:r w:rsidRPr="00481F44">
        <w:rPr>
          <w:rFonts w:ascii="Arial" w:hAnsi="Arial" w:cs="Arial"/>
          <w:sz w:val="24"/>
          <w:szCs w:val="24"/>
        </w:rPr>
        <w:tab/>
      </w:r>
      <w:r w:rsidRPr="00481F44">
        <w:rPr>
          <w:rFonts w:ascii="Arial" w:hAnsi="Arial" w:cs="Arial"/>
          <w:sz w:val="24"/>
          <w:szCs w:val="24"/>
        </w:rPr>
        <w:tab/>
      </w:r>
    </w:p>
    <w:p w:rsidR="00F1687C" w:rsidRPr="00481F44" w:rsidRDefault="00F1687C" w:rsidP="005868CD">
      <w:pPr>
        <w:spacing w:after="0" w:line="240" w:lineRule="auto"/>
        <w:jc w:val="right"/>
        <w:rPr>
          <w:rFonts w:ascii="Arial" w:eastAsia="Times New Roman" w:hAnsi="Arial" w:cs="Arial"/>
          <w:sz w:val="24"/>
          <w:szCs w:val="24"/>
          <w:vertAlign w:val="superscript"/>
        </w:rPr>
      </w:pPr>
      <w:r w:rsidRPr="00481F44">
        <w:rPr>
          <w:rFonts w:ascii="Arial" w:eastAsia="Times New Roman" w:hAnsi="Arial" w:cs="Arial"/>
          <w:sz w:val="24"/>
          <w:szCs w:val="24"/>
        </w:rPr>
        <w:t>Duan</w:t>
      </w:r>
      <w:r w:rsidR="007606F2">
        <w:rPr>
          <w:rFonts w:ascii="Arial" w:eastAsia="Times New Roman" w:hAnsi="Arial" w:cs="Arial"/>
          <w:sz w:val="24"/>
          <w:szCs w:val="24"/>
        </w:rPr>
        <w:t xml:space="preserve"> </w:t>
      </w:r>
      <w:r w:rsidRPr="00481F44">
        <w:rPr>
          <w:rFonts w:ascii="Arial" w:eastAsia="Times New Roman" w:hAnsi="Arial" w:cs="Arial"/>
          <w:sz w:val="24"/>
          <w:szCs w:val="24"/>
        </w:rPr>
        <w:t>Cleypaul Santos</w:t>
      </w:r>
      <w:r w:rsidR="007606F2">
        <w:rPr>
          <w:rStyle w:val="Refdenotaderodap"/>
          <w:rFonts w:ascii="Arial" w:eastAsia="Times New Roman" w:hAnsi="Arial" w:cs="Arial"/>
          <w:sz w:val="24"/>
          <w:szCs w:val="24"/>
        </w:rPr>
        <w:footnoteReference w:id="1"/>
      </w:r>
    </w:p>
    <w:p w:rsidR="00F1687C" w:rsidRPr="00481F44" w:rsidRDefault="00F1687C" w:rsidP="005868CD">
      <w:pPr>
        <w:spacing w:after="0" w:line="240" w:lineRule="auto"/>
        <w:jc w:val="right"/>
        <w:rPr>
          <w:rFonts w:ascii="Arial" w:eastAsia="Times New Roman" w:hAnsi="Arial" w:cs="Arial"/>
          <w:sz w:val="24"/>
          <w:szCs w:val="24"/>
          <w:vertAlign w:val="superscript"/>
        </w:rPr>
      </w:pPr>
      <w:r w:rsidRPr="00481F44">
        <w:rPr>
          <w:rFonts w:ascii="Arial" w:eastAsia="Times New Roman" w:hAnsi="Arial" w:cs="Arial"/>
          <w:sz w:val="24"/>
          <w:szCs w:val="24"/>
        </w:rPr>
        <w:t>Paulo Victor Galvão Simplício</w:t>
      </w:r>
      <w:r w:rsidR="007606F2">
        <w:rPr>
          <w:rStyle w:val="Refdenotaderodap"/>
          <w:rFonts w:ascii="Arial" w:eastAsia="Times New Roman" w:hAnsi="Arial" w:cs="Arial"/>
          <w:sz w:val="24"/>
          <w:szCs w:val="24"/>
        </w:rPr>
        <w:footnoteReference w:id="2"/>
      </w:r>
    </w:p>
    <w:p w:rsidR="00F1687C" w:rsidRPr="00481F44" w:rsidRDefault="00F1687C" w:rsidP="005868CD">
      <w:pPr>
        <w:spacing w:after="0" w:line="240" w:lineRule="auto"/>
        <w:jc w:val="right"/>
        <w:rPr>
          <w:rFonts w:ascii="Arial" w:eastAsia="Times New Roman" w:hAnsi="Arial" w:cs="Arial"/>
          <w:sz w:val="24"/>
          <w:szCs w:val="24"/>
          <w:vertAlign w:val="superscript"/>
        </w:rPr>
      </w:pPr>
      <w:r w:rsidRPr="00481F44">
        <w:rPr>
          <w:rFonts w:ascii="Arial" w:eastAsia="Times New Roman" w:hAnsi="Arial" w:cs="Arial"/>
          <w:sz w:val="24"/>
          <w:szCs w:val="24"/>
        </w:rPr>
        <w:t>Beatriz Rêgo Lima</w:t>
      </w:r>
      <w:r w:rsidR="007606F2">
        <w:rPr>
          <w:rStyle w:val="Refdenotaderodap"/>
          <w:rFonts w:ascii="Arial" w:eastAsia="Times New Roman" w:hAnsi="Arial" w:cs="Arial"/>
          <w:sz w:val="24"/>
          <w:szCs w:val="24"/>
        </w:rPr>
        <w:footnoteReference w:id="3"/>
      </w:r>
    </w:p>
    <w:p w:rsidR="00F1687C" w:rsidRPr="00481F44" w:rsidRDefault="00F1687C" w:rsidP="005868CD">
      <w:pPr>
        <w:spacing w:after="0" w:line="240" w:lineRule="auto"/>
        <w:jc w:val="right"/>
        <w:rPr>
          <w:rFonts w:ascii="Arial" w:eastAsia="Times New Roman" w:hAnsi="Arial" w:cs="Arial"/>
          <w:sz w:val="24"/>
          <w:szCs w:val="24"/>
          <w:vertAlign w:val="superscript"/>
        </w:rPr>
      </w:pPr>
      <w:r w:rsidRPr="00481F44">
        <w:rPr>
          <w:rFonts w:ascii="Arial" w:eastAsia="Times New Roman" w:hAnsi="Arial" w:cs="Arial"/>
          <w:sz w:val="24"/>
          <w:szCs w:val="24"/>
        </w:rPr>
        <w:t>Ivens Oliveira de Arroxellas Costa</w:t>
      </w:r>
      <w:r w:rsidR="007606F2">
        <w:rPr>
          <w:rStyle w:val="Refdenotaderodap"/>
          <w:rFonts w:ascii="Arial" w:eastAsia="Times New Roman" w:hAnsi="Arial" w:cs="Arial"/>
          <w:sz w:val="24"/>
          <w:szCs w:val="24"/>
        </w:rPr>
        <w:footnoteReference w:id="4"/>
      </w:r>
    </w:p>
    <w:p w:rsidR="00F1687C" w:rsidRPr="00481F44" w:rsidRDefault="00F1687C" w:rsidP="005868CD">
      <w:pPr>
        <w:spacing w:after="0" w:line="240" w:lineRule="auto"/>
        <w:jc w:val="right"/>
        <w:rPr>
          <w:rFonts w:ascii="Arial" w:hAnsi="Arial" w:cs="Arial"/>
          <w:sz w:val="24"/>
          <w:szCs w:val="24"/>
        </w:rPr>
      </w:pPr>
      <w:r w:rsidRPr="00481F44">
        <w:rPr>
          <w:rFonts w:ascii="Arial" w:hAnsi="Arial" w:cs="Arial"/>
          <w:sz w:val="24"/>
          <w:szCs w:val="24"/>
        </w:rPr>
        <w:t xml:space="preserve">Paulo Henrique </w:t>
      </w:r>
      <w:r w:rsidR="008242EE" w:rsidRPr="00481F44">
        <w:rPr>
          <w:rFonts w:ascii="Arial" w:hAnsi="Arial" w:cs="Arial"/>
          <w:sz w:val="24"/>
          <w:szCs w:val="24"/>
        </w:rPr>
        <w:t>Gomes Silva</w:t>
      </w:r>
      <w:r w:rsidR="007606F2">
        <w:rPr>
          <w:rStyle w:val="Refdenotaderodap"/>
          <w:rFonts w:ascii="Arial" w:hAnsi="Arial" w:cs="Arial"/>
          <w:sz w:val="24"/>
          <w:szCs w:val="24"/>
        </w:rPr>
        <w:footnoteReference w:id="5"/>
      </w:r>
    </w:p>
    <w:p w:rsidR="00F1687C" w:rsidRPr="00481F44" w:rsidRDefault="00481F44" w:rsidP="005868CD">
      <w:pPr>
        <w:spacing w:after="0" w:line="240" w:lineRule="auto"/>
        <w:jc w:val="right"/>
        <w:rPr>
          <w:rFonts w:ascii="Arial" w:hAnsi="Arial" w:cs="Arial"/>
          <w:sz w:val="24"/>
          <w:szCs w:val="24"/>
        </w:rPr>
      </w:pPr>
      <w:r>
        <w:rPr>
          <w:rFonts w:ascii="Arial" w:hAnsi="Arial" w:cs="Arial"/>
          <w:sz w:val="24"/>
          <w:szCs w:val="24"/>
        </w:rPr>
        <w:t>Agnaldo Cardozo Filho</w:t>
      </w:r>
      <w:r w:rsidR="007606F2">
        <w:rPr>
          <w:rStyle w:val="Refdenotaderodap"/>
          <w:rFonts w:ascii="Arial" w:hAnsi="Arial" w:cs="Arial"/>
          <w:sz w:val="24"/>
          <w:szCs w:val="24"/>
        </w:rPr>
        <w:footnoteReference w:id="6"/>
      </w:r>
    </w:p>
    <w:p w:rsidR="00F1687C" w:rsidRPr="00481F44" w:rsidRDefault="00F1687C" w:rsidP="005868CD">
      <w:pPr>
        <w:spacing w:after="0" w:line="360" w:lineRule="auto"/>
        <w:jc w:val="right"/>
        <w:rPr>
          <w:rFonts w:ascii="Arial" w:hAnsi="Arial" w:cs="Arial"/>
          <w:sz w:val="24"/>
          <w:szCs w:val="24"/>
        </w:rPr>
      </w:pPr>
    </w:p>
    <w:p w:rsidR="00077997" w:rsidRPr="00481F44" w:rsidRDefault="00077997" w:rsidP="005868CD">
      <w:pPr>
        <w:spacing w:after="0" w:line="240" w:lineRule="auto"/>
        <w:jc w:val="both"/>
        <w:rPr>
          <w:rFonts w:ascii="Arial" w:hAnsi="Arial" w:cs="Arial"/>
          <w:b/>
          <w:sz w:val="24"/>
          <w:szCs w:val="24"/>
        </w:rPr>
      </w:pPr>
      <w:r w:rsidRPr="00481F44">
        <w:rPr>
          <w:rFonts w:ascii="Arial" w:hAnsi="Arial" w:cs="Arial"/>
          <w:b/>
          <w:sz w:val="24"/>
          <w:szCs w:val="24"/>
        </w:rPr>
        <w:t>R</w:t>
      </w:r>
      <w:r w:rsidR="00481F44">
        <w:rPr>
          <w:rFonts w:ascii="Arial" w:hAnsi="Arial" w:cs="Arial"/>
          <w:b/>
          <w:sz w:val="24"/>
          <w:szCs w:val="24"/>
        </w:rPr>
        <w:t>ESUMO</w:t>
      </w:r>
    </w:p>
    <w:p w:rsidR="00077997" w:rsidRPr="005868CD" w:rsidRDefault="00077997" w:rsidP="005868CD">
      <w:pPr>
        <w:pStyle w:val="Normal1"/>
        <w:spacing w:line="240" w:lineRule="auto"/>
        <w:jc w:val="both"/>
        <w:rPr>
          <w:sz w:val="24"/>
          <w:szCs w:val="24"/>
          <w:lang w:val="pt-BR"/>
        </w:rPr>
      </w:pPr>
      <w:r w:rsidRPr="005868CD">
        <w:rPr>
          <w:rFonts w:eastAsia="Times"/>
          <w:sz w:val="24"/>
          <w:szCs w:val="24"/>
          <w:lang w:val="pt-BR"/>
        </w:rPr>
        <w:t>Este trabalho</w:t>
      </w:r>
      <w:r w:rsidR="005868CD">
        <w:rPr>
          <w:rFonts w:eastAsia="Times"/>
          <w:sz w:val="24"/>
          <w:szCs w:val="24"/>
          <w:lang w:val="pt-BR"/>
        </w:rPr>
        <w:t xml:space="preserve"> </w:t>
      </w:r>
      <w:r w:rsidRPr="005868CD">
        <w:rPr>
          <w:rFonts w:eastAsia="Times"/>
          <w:sz w:val="24"/>
          <w:szCs w:val="24"/>
          <w:lang w:val="pt-BR"/>
        </w:rPr>
        <w:t>foi</w:t>
      </w:r>
      <w:r w:rsidR="005868CD">
        <w:rPr>
          <w:rFonts w:eastAsia="Times"/>
          <w:sz w:val="24"/>
          <w:szCs w:val="24"/>
          <w:lang w:val="pt-BR"/>
        </w:rPr>
        <w:t xml:space="preserve"> </w:t>
      </w:r>
      <w:r w:rsidRPr="005868CD">
        <w:rPr>
          <w:rFonts w:eastAsia="Times"/>
          <w:sz w:val="24"/>
          <w:szCs w:val="24"/>
          <w:lang w:val="pt-BR"/>
        </w:rPr>
        <w:t>desenvolvido com o intuito de simular um sistema de automação</w:t>
      </w:r>
      <w:r w:rsidR="005868CD">
        <w:rPr>
          <w:rFonts w:eastAsia="Times"/>
          <w:sz w:val="24"/>
          <w:szCs w:val="24"/>
          <w:lang w:val="pt-BR"/>
        </w:rPr>
        <w:t xml:space="preserve"> </w:t>
      </w:r>
      <w:r w:rsidRPr="005868CD">
        <w:rPr>
          <w:rFonts w:eastAsia="Times"/>
          <w:sz w:val="24"/>
          <w:szCs w:val="24"/>
          <w:lang w:val="pt-BR"/>
        </w:rPr>
        <w:t>residencial</w:t>
      </w:r>
      <w:r w:rsidR="005868CD">
        <w:rPr>
          <w:rFonts w:eastAsia="Times"/>
          <w:sz w:val="24"/>
          <w:szCs w:val="24"/>
          <w:lang w:val="pt-BR"/>
        </w:rPr>
        <w:t xml:space="preserve"> </w:t>
      </w:r>
      <w:r w:rsidRPr="005868CD">
        <w:rPr>
          <w:rFonts w:eastAsia="Times"/>
          <w:sz w:val="24"/>
          <w:szCs w:val="24"/>
          <w:lang w:val="pt-BR"/>
        </w:rPr>
        <w:t>controlado</w:t>
      </w:r>
      <w:r w:rsidR="00C14850">
        <w:rPr>
          <w:rFonts w:eastAsia="Times"/>
          <w:sz w:val="24"/>
          <w:szCs w:val="24"/>
          <w:lang w:val="pt-BR"/>
        </w:rPr>
        <w:t xml:space="preserve"> </w:t>
      </w:r>
      <w:r w:rsidRPr="005868CD">
        <w:rPr>
          <w:rFonts w:eastAsia="Times"/>
          <w:sz w:val="24"/>
          <w:szCs w:val="24"/>
          <w:lang w:val="pt-BR"/>
        </w:rPr>
        <w:t>por</w:t>
      </w:r>
      <w:r w:rsidR="00C14850">
        <w:rPr>
          <w:rFonts w:eastAsia="Times"/>
          <w:sz w:val="24"/>
          <w:szCs w:val="24"/>
          <w:lang w:val="pt-BR"/>
        </w:rPr>
        <w:t xml:space="preserve"> </w:t>
      </w:r>
      <w:r w:rsidRPr="005868CD">
        <w:rPr>
          <w:rFonts w:eastAsia="Times"/>
          <w:sz w:val="24"/>
          <w:szCs w:val="24"/>
          <w:lang w:val="pt-BR"/>
        </w:rPr>
        <w:t>microcontrolador PIC18F4550 e supervisionado</w:t>
      </w:r>
      <w:r w:rsidR="00C14850">
        <w:rPr>
          <w:rFonts w:eastAsia="Times"/>
          <w:sz w:val="24"/>
          <w:szCs w:val="24"/>
          <w:lang w:val="pt-BR"/>
        </w:rPr>
        <w:t xml:space="preserve"> </w:t>
      </w:r>
      <w:r w:rsidRPr="005868CD">
        <w:rPr>
          <w:rFonts w:eastAsia="Times"/>
          <w:sz w:val="24"/>
          <w:szCs w:val="24"/>
          <w:lang w:val="pt-BR"/>
        </w:rPr>
        <w:t>remotamente</w:t>
      </w:r>
      <w:r w:rsidR="00C14850">
        <w:rPr>
          <w:rFonts w:eastAsia="Times"/>
          <w:sz w:val="24"/>
          <w:szCs w:val="24"/>
          <w:lang w:val="pt-BR"/>
        </w:rPr>
        <w:t xml:space="preserve"> </w:t>
      </w:r>
      <w:r w:rsidRPr="005868CD">
        <w:rPr>
          <w:rFonts w:eastAsia="Times"/>
          <w:sz w:val="24"/>
          <w:szCs w:val="24"/>
          <w:lang w:val="pt-BR"/>
        </w:rPr>
        <w:t>por interface gráfica via internet, utilizando</w:t>
      </w:r>
      <w:r w:rsidR="00C14850">
        <w:rPr>
          <w:rFonts w:eastAsia="Times"/>
          <w:sz w:val="24"/>
          <w:szCs w:val="24"/>
          <w:lang w:val="pt-BR"/>
        </w:rPr>
        <w:t xml:space="preserve"> </w:t>
      </w:r>
      <w:r w:rsidRPr="005868CD">
        <w:rPr>
          <w:rFonts w:eastAsia="Times"/>
          <w:sz w:val="24"/>
          <w:szCs w:val="24"/>
          <w:lang w:val="pt-BR"/>
        </w:rPr>
        <w:t>protocolo TCP/IP. O projeto</w:t>
      </w:r>
      <w:r w:rsidR="00C14850">
        <w:rPr>
          <w:rFonts w:eastAsia="Times"/>
          <w:sz w:val="24"/>
          <w:szCs w:val="24"/>
          <w:lang w:val="pt-BR"/>
        </w:rPr>
        <w:t xml:space="preserve"> </w:t>
      </w:r>
      <w:r w:rsidRPr="005868CD">
        <w:rPr>
          <w:rFonts w:eastAsia="Times"/>
          <w:sz w:val="24"/>
          <w:szCs w:val="24"/>
          <w:lang w:val="pt-BR"/>
        </w:rPr>
        <w:t>busca</w:t>
      </w:r>
      <w:r w:rsidR="00C14850">
        <w:rPr>
          <w:rFonts w:eastAsia="Times"/>
          <w:sz w:val="24"/>
          <w:szCs w:val="24"/>
          <w:lang w:val="pt-BR"/>
        </w:rPr>
        <w:t xml:space="preserve"> </w:t>
      </w:r>
      <w:r w:rsidRPr="005868CD">
        <w:rPr>
          <w:rFonts w:eastAsia="Times"/>
          <w:sz w:val="24"/>
          <w:szCs w:val="24"/>
          <w:lang w:val="pt-BR"/>
        </w:rPr>
        <w:t>automatizar</w:t>
      </w:r>
      <w:r w:rsidR="00C14850">
        <w:rPr>
          <w:rFonts w:eastAsia="Times"/>
          <w:sz w:val="24"/>
          <w:szCs w:val="24"/>
          <w:lang w:val="pt-BR"/>
        </w:rPr>
        <w:t xml:space="preserve"> </w:t>
      </w:r>
      <w:r w:rsidRPr="005868CD">
        <w:rPr>
          <w:rFonts w:eastAsia="Times"/>
          <w:sz w:val="24"/>
          <w:szCs w:val="24"/>
          <w:lang w:val="pt-BR"/>
        </w:rPr>
        <w:t>componentes</w:t>
      </w:r>
      <w:r w:rsidR="00C14850">
        <w:rPr>
          <w:rFonts w:eastAsia="Times"/>
          <w:sz w:val="24"/>
          <w:szCs w:val="24"/>
          <w:lang w:val="pt-BR"/>
        </w:rPr>
        <w:t xml:space="preserve"> </w:t>
      </w:r>
      <w:r w:rsidRPr="005868CD">
        <w:rPr>
          <w:rFonts w:eastAsia="Times"/>
          <w:sz w:val="24"/>
          <w:szCs w:val="24"/>
          <w:lang w:val="pt-BR"/>
        </w:rPr>
        <w:t>básicos de um sistema</w:t>
      </w:r>
      <w:r w:rsidR="00C14850">
        <w:rPr>
          <w:rFonts w:eastAsia="Times"/>
          <w:sz w:val="24"/>
          <w:szCs w:val="24"/>
          <w:lang w:val="pt-BR"/>
        </w:rPr>
        <w:t xml:space="preserve"> </w:t>
      </w:r>
      <w:r w:rsidRPr="005868CD">
        <w:rPr>
          <w:rFonts w:eastAsia="Times"/>
          <w:sz w:val="24"/>
          <w:szCs w:val="24"/>
          <w:lang w:val="pt-BR"/>
        </w:rPr>
        <w:t>residencial, a saber iluminação, portão da garagem e temperatura, e tornar o monitoramento e controle dos mesmos</w:t>
      </w:r>
      <w:r w:rsidR="00C14850">
        <w:rPr>
          <w:rFonts w:eastAsia="Times"/>
          <w:sz w:val="24"/>
          <w:szCs w:val="24"/>
          <w:lang w:val="pt-BR"/>
        </w:rPr>
        <w:t xml:space="preserve"> </w:t>
      </w:r>
      <w:r w:rsidRPr="005868CD">
        <w:rPr>
          <w:rFonts w:eastAsia="Times"/>
          <w:sz w:val="24"/>
          <w:szCs w:val="24"/>
          <w:lang w:val="pt-BR"/>
        </w:rPr>
        <w:t>acessíveis</w:t>
      </w:r>
      <w:r w:rsidR="00C14850">
        <w:rPr>
          <w:rFonts w:eastAsia="Times"/>
          <w:sz w:val="24"/>
          <w:szCs w:val="24"/>
          <w:lang w:val="pt-BR"/>
        </w:rPr>
        <w:t xml:space="preserve"> </w:t>
      </w:r>
      <w:r w:rsidRPr="005868CD">
        <w:rPr>
          <w:rFonts w:eastAsia="Times"/>
          <w:sz w:val="24"/>
          <w:szCs w:val="24"/>
          <w:lang w:val="pt-BR"/>
        </w:rPr>
        <w:t>aos</w:t>
      </w:r>
      <w:r w:rsidR="00C14850">
        <w:rPr>
          <w:rFonts w:eastAsia="Times"/>
          <w:sz w:val="24"/>
          <w:szCs w:val="24"/>
          <w:lang w:val="pt-BR"/>
        </w:rPr>
        <w:t xml:space="preserve"> </w:t>
      </w:r>
      <w:r w:rsidRPr="005868CD">
        <w:rPr>
          <w:rFonts w:eastAsia="Times"/>
          <w:sz w:val="24"/>
          <w:szCs w:val="24"/>
          <w:lang w:val="pt-BR"/>
        </w:rPr>
        <w:t>seus</w:t>
      </w:r>
      <w:r w:rsidR="00C14850">
        <w:rPr>
          <w:rFonts w:eastAsia="Times"/>
          <w:sz w:val="24"/>
          <w:szCs w:val="24"/>
          <w:lang w:val="pt-BR"/>
        </w:rPr>
        <w:t xml:space="preserve"> </w:t>
      </w:r>
      <w:r w:rsidRPr="005868CD">
        <w:rPr>
          <w:rFonts w:eastAsia="Times"/>
          <w:sz w:val="24"/>
          <w:szCs w:val="24"/>
          <w:lang w:val="pt-BR"/>
        </w:rPr>
        <w:t>usuários. Um sistema</w:t>
      </w:r>
      <w:r w:rsidR="00C14850">
        <w:rPr>
          <w:rFonts w:eastAsia="Times"/>
          <w:sz w:val="24"/>
          <w:szCs w:val="24"/>
          <w:lang w:val="pt-BR"/>
        </w:rPr>
        <w:t xml:space="preserve"> </w:t>
      </w:r>
      <w:r w:rsidRPr="005868CD">
        <w:rPr>
          <w:rFonts w:eastAsia="Times"/>
          <w:sz w:val="24"/>
          <w:szCs w:val="24"/>
          <w:lang w:val="pt-BR"/>
        </w:rPr>
        <w:t>como</w:t>
      </w:r>
      <w:r w:rsidR="00C14850">
        <w:rPr>
          <w:rFonts w:eastAsia="Times"/>
          <w:sz w:val="24"/>
          <w:szCs w:val="24"/>
          <w:lang w:val="pt-BR"/>
        </w:rPr>
        <w:t xml:space="preserve"> </w:t>
      </w:r>
      <w:r w:rsidRPr="005868CD">
        <w:rPr>
          <w:rFonts w:eastAsia="Times"/>
          <w:sz w:val="24"/>
          <w:szCs w:val="24"/>
          <w:lang w:val="pt-BR"/>
        </w:rPr>
        <w:t>este</w:t>
      </w:r>
      <w:r w:rsidR="00C14850">
        <w:rPr>
          <w:rFonts w:eastAsia="Times"/>
          <w:sz w:val="24"/>
          <w:szCs w:val="24"/>
          <w:lang w:val="pt-BR"/>
        </w:rPr>
        <w:t xml:space="preserve"> </w:t>
      </w:r>
      <w:r w:rsidRPr="005868CD">
        <w:rPr>
          <w:rFonts w:eastAsia="Times"/>
          <w:sz w:val="24"/>
          <w:szCs w:val="24"/>
          <w:lang w:val="pt-BR"/>
        </w:rPr>
        <w:t>apresenta</w:t>
      </w:r>
      <w:r w:rsidR="00C14850">
        <w:rPr>
          <w:rFonts w:eastAsia="Times"/>
          <w:sz w:val="24"/>
          <w:szCs w:val="24"/>
          <w:lang w:val="pt-BR"/>
        </w:rPr>
        <w:t xml:space="preserve"> </w:t>
      </w:r>
      <w:r w:rsidRPr="005868CD">
        <w:rPr>
          <w:rFonts w:eastAsia="Times"/>
          <w:sz w:val="24"/>
          <w:szCs w:val="24"/>
          <w:lang w:val="pt-BR"/>
        </w:rPr>
        <w:t>sua</w:t>
      </w:r>
      <w:r w:rsidR="00C14850">
        <w:rPr>
          <w:rFonts w:eastAsia="Times"/>
          <w:sz w:val="24"/>
          <w:szCs w:val="24"/>
          <w:lang w:val="pt-BR"/>
        </w:rPr>
        <w:t xml:space="preserve"> </w:t>
      </w:r>
      <w:r w:rsidRPr="005868CD">
        <w:rPr>
          <w:rFonts w:eastAsia="Times"/>
          <w:sz w:val="24"/>
          <w:szCs w:val="24"/>
          <w:lang w:val="pt-BR"/>
        </w:rPr>
        <w:t>importância</w:t>
      </w:r>
      <w:r w:rsidR="00C14850">
        <w:rPr>
          <w:rFonts w:eastAsia="Times"/>
          <w:sz w:val="24"/>
          <w:szCs w:val="24"/>
          <w:lang w:val="pt-BR"/>
        </w:rPr>
        <w:t xml:space="preserve"> </w:t>
      </w:r>
      <w:r w:rsidRPr="005868CD">
        <w:rPr>
          <w:rFonts w:eastAsia="Times"/>
          <w:sz w:val="24"/>
          <w:szCs w:val="24"/>
          <w:lang w:val="pt-BR"/>
        </w:rPr>
        <w:t>em</w:t>
      </w:r>
      <w:r w:rsidR="00C14850">
        <w:rPr>
          <w:rFonts w:eastAsia="Times"/>
          <w:sz w:val="24"/>
          <w:szCs w:val="24"/>
          <w:lang w:val="pt-BR"/>
        </w:rPr>
        <w:t xml:space="preserve"> </w:t>
      </w:r>
      <w:r w:rsidRPr="005868CD">
        <w:rPr>
          <w:rFonts w:eastAsia="Times"/>
          <w:sz w:val="24"/>
          <w:szCs w:val="24"/>
          <w:lang w:val="pt-BR"/>
        </w:rPr>
        <w:t>fornecer</w:t>
      </w:r>
      <w:r w:rsidR="00C14850">
        <w:rPr>
          <w:rFonts w:eastAsia="Times"/>
          <w:sz w:val="24"/>
          <w:szCs w:val="24"/>
          <w:lang w:val="pt-BR"/>
        </w:rPr>
        <w:t xml:space="preserve"> </w:t>
      </w:r>
      <w:r w:rsidRPr="005868CD">
        <w:rPr>
          <w:rFonts w:eastAsia="Times"/>
          <w:sz w:val="24"/>
          <w:szCs w:val="24"/>
          <w:lang w:val="pt-BR"/>
        </w:rPr>
        <w:t>maior</w:t>
      </w:r>
      <w:r w:rsidR="00C14850">
        <w:rPr>
          <w:rFonts w:eastAsia="Times"/>
          <w:sz w:val="24"/>
          <w:szCs w:val="24"/>
          <w:lang w:val="pt-BR"/>
        </w:rPr>
        <w:t xml:space="preserve"> </w:t>
      </w:r>
      <w:r w:rsidRPr="005868CD">
        <w:rPr>
          <w:rFonts w:eastAsia="Times"/>
          <w:sz w:val="24"/>
          <w:szCs w:val="24"/>
          <w:lang w:val="pt-BR"/>
        </w:rPr>
        <w:t>segurança e domínio de uma casa a seus</w:t>
      </w:r>
      <w:r w:rsidR="00C14850">
        <w:rPr>
          <w:rFonts w:eastAsia="Times"/>
          <w:sz w:val="24"/>
          <w:szCs w:val="24"/>
          <w:lang w:val="pt-BR"/>
        </w:rPr>
        <w:t xml:space="preserve"> </w:t>
      </w:r>
      <w:r w:rsidRPr="005868CD">
        <w:rPr>
          <w:rFonts w:eastAsia="Times"/>
          <w:sz w:val="24"/>
          <w:szCs w:val="24"/>
          <w:lang w:val="pt-BR"/>
        </w:rPr>
        <w:t>proprietários.  Uma maquete</w:t>
      </w:r>
      <w:r w:rsidR="00C14850">
        <w:rPr>
          <w:rFonts w:eastAsia="Times"/>
          <w:sz w:val="24"/>
          <w:szCs w:val="24"/>
          <w:lang w:val="pt-BR"/>
        </w:rPr>
        <w:t xml:space="preserve"> </w:t>
      </w:r>
      <w:r w:rsidRPr="005868CD">
        <w:rPr>
          <w:rFonts w:eastAsia="Times"/>
          <w:sz w:val="24"/>
          <w:szCs w:val="24"/>
          <w:lang w:val="pt-BR"/>
        </w:rPr>
        <w:t>foi</w:t>
      </w:r>
      <w:r w:rsidR="00C14850">
        <w:rPr>
          <w:rFonts w:eastAsia="Times"/>
          <w:sz w:val="24"/>
          <w:szCs w:val="24"/>
          <w:lang w:val="pt-BR"/>
        </w:rPr>
        <w:t xml:space="preserve"> </w:t>
      </w:r>
      <w:r w:rsidRPr="005868CD">
        <w:rPr>
          <w:rFonts w:eastAsia="Times"/>
          <w:sz w:val="24"/>
          <w:szCs w:val="24"/>
          <w:lang w:val="pt-BR"/>
        </w:rPr>
        <w:t>desenvolvida para simular de forma genérica</w:t>
      </w:r>
      <w:r w:rsidR="00C14850">
        <w:rPr>
          <w:rFonts w:eastAsia="Times"/>
          <w:sz w:val="24"/>
          <w:szCs w:val="24"/>
          <w:lang w:val="pt-BR"/>
        </w:rPr>
        <w:t xml:space="preserve"> </w:t>
      </w:r>
      <w:r w:rsidRPr="005868CD">
        <w:rPr>
          <w:rFonts w:eastAsia="Times"/>
          <w:sz w:val="24"/>
          <w:szCs w:val="24"/>
          <w:lang w:val="pt-BR"/>
        </w:rPr>
        <w:t>uma</w:t>
      </w:r>
      <w:r w:rsidR="00C14850">
        <w:rPr>
          <w:rFonts w:eastAsia="Times"/>
          <w:sz w:val="24"/>
          <w:szCs w:val="24"/>
          <w:lang w:val="pt-BR"/>
        </w:rPr>
        <w:t xml:space="preserve"> </w:t>
      </w:r>
      <w:r w:rsidRPr="005868CD">
        <w:rPr>
          <w:rFonts w:eastAsia="Times"/>
          <w:sz w:val="24"/>
          <w:szCs w:val="24"/>
          <w:lang w:val="pt-BR"/>
        </w:rPr>
        <w:t>residência que possui</w:t>
      </w:r>
      <w:r w:rsidR="00C14850">
        <w:rPr>
          <w:rFonts w:eastAsia="Times"/>
          <w:sz w:val="24"/>
          <w:szCs w:val="24"/>
          <w:lang w:val="pt-BR"/>
        </w:rPr>
        <w:t xml:space="preserve"> </w:t>
      </w:r>
      <w:r w:rsidRPr="005868CD">
        <w:rPr>
          <w:rFonts w:eastAsia="Times"/>
          <w:sz w:val="24"/>
          <w:szCs w:val="24"/>
          <w:lang w:val="pt-BR"/>
        </w:rPr>
        <w:t>iluminação, temperatura e portão da garagem</w:t>
      </w:r>
      <w:r w:rsidR="00C14850">
        <w:rPr>
          <w:rFonts w:eastAsia="Times"/>
          <w:sz w:val="24"/>
          <w:szCs w:val="24"/>
          <w:lang w:val="pt-BR"/>
        </w:rPr>
        <w:t xml:space="preserve"> </w:t>
      </w:r>
      <w:r w:rsidRPr="005868CD">
        <w:rPr>
          <w:rFonts w:eastAsia="Times"/>
          <w:sz w:val="24"/>
          <w:szCs w:val="24"/>
          <w:lang w:val="pt-BR"/>
        </w:rPr>
        <w:t>controlados. Possui</w:t>
      </w:r>
      <w:r w:rsidR="00C14850">
        <w:rPr>
          <w:rFonts w:eastAsia="Times"/>
          <w:sz w:val="24"/>
          <w:szCs w:val="24"/>
          <w:lang w:val="pt-BR"/>
        </w:rPr>
        <w:t xml:space="preserve"> </w:t>
      </w:r>
      <w:r w:rsidRPr="005868CD">
        <w:rPr>
          <w:rFonts w:eastAsia="Times"/>
          <w:sz w:val="24"/>
          <w:szCs w:val="24"/>
          <w:lang w:val="pt-BR"/>
        </w:rPr>
        <w:t>uma interface, desenvolvida</w:t>
      </w:r>
      <w:r w:rsidR="00C14850">
        <w:rPr>
          <w:rFonts w:eastAsia="Times"/>
          <w:sz w:val="24"/>
          <w:szCs w:val="24"/>
          <w:lang w:val="pt-BR"/>
        </w:rPr>
        <w:t xml:space="preserve"> </w:t>
      </w:r>
      <w:r w:rsidRPr="005868CD">
        <w:rPr>
          <w:rFonts w:eastAsia="Times"/>
          <w:sz w:val="24"/>
          <w:szCs w:val="24"/>
          <w:lang w:val="pt-BR"/>
        </w:rPr>
        <w:t>em</w:t>
      </w:r>
      <w:r w:rsidR="00C14850">
        <w:rPr>
          <w:rFonts w:eastAsia="Times"/>
          <w:sz w:val="24"/>
          <w:szCs w:val="24"/>
          <w:lang w:val="pt-BR"/>
        </w:rPr>
        <w:t xml:space="preserve"> </w:t>
      </w:r>
      <w:r w:rsidRPr="005868CD">
        <w:rPr>
          <w:rFonts w:eastAsia="Times New Roman"/>
          <w:sz w:val="24"/>
          <w:szCs w:val="24"/>
          <w:lang w:val="pt-BR"/>
        </w:rPr>
        <w:t>Ruby</w:t>
      </w:r>
      <w:r w:rsidRPr="005868CD">
        <w:rPr>
          <w:rFonts w:eastAsia="Times"/>
          <w:sz w:val="24"/>
          <w:szCs w:val="24"/>
          <w:lang w:val="pt-BR"/>
        </w:rPr>
        <w:t>, que serve de supervisório para o sistema e que se comunica com o microcontrolador, servidor e cliente</w:t>
      </w:r>
      <w:r w:rsidR="00C14850">
        <w:rPr>
          <w:rFonts w:eastAsia="Times"/>
          <w:sz w:val="24"/>
          <w:szCs w:val="24"/>
          <w:lang w:val="pt-BR"/>
        </w:rPr>
        <w:t xml:space="preserve"> </w:t>
      </w:r>
      <w:r w:rsidRPr="005868CD">
        <w:rPr>
          <w:rFonts w:eastAsia="Times"/>
          <w:sz w:val="24"/>
          <w:szCs w:val="24"/>
          <w:lang w:val="pt-BR"/>
        </w:rPr>
        <w:t>por</w:t>
      </w:r>
      <w:r w:rsidR="00C14850">
        <w:rPr>
          <w:rFonts w:eastAsia="Times"/>
          <w:sz w:val="24"/>
          <w:szCs w:val="24"/>
          <w:lang w:val="pt-BR"/>
        </w:rPr>
        <w:t xml:space="preserve"> </w:t>
      </w:r>
      <w:r w:rsidRPr="005868CD">
        <w:rPr>
          <w:rFonts w:eastAsia="Times"/>
          <w:sz w:val="24"/>
          <w:szCs w:val="24"/>
          <w:lang w:val="pt-BR"/>
        </w:rPr>
        <w:t>protocolo TCP/IP. Destaca-se no sistema a mobilidade de supervisão e controle do mesmo, que pode</w:t>
      </w:r>
      <w:r w:rsidR="00C14850">
        <w:rPr>
          <w:rFonts w:eastAsia="Times"/>
          <w:sz w:val="24"/>
          <w:szCs w:val="24"/>
          <w:lang w:val="pt-BR"/>
        </w:rPr>
        <w:t xml:space="preserve"> </w:t>
      </w:r>
      <w:r w:rsidRPr="005868CD">
        <w:rPr>
          <w:rFonts w:eastAsia="Times"/>
          <w:sz w:val="24"/>
          <w:szCs w:val="24"/>
          <w:lang w:val="pt-BR"/>
        </w:rPr>
        <w:t>ser</w:t>
      </w:r>
      <w:r w:rsidR="00C14850">
        <w:rPr>
          <w:rFonts w:eastAsia="Times"/>
          <w:sz w:val="24"/>
          <w:szCs w:val="24"/>
          <w:lang w:val="pt-BR"/>
        </w:rPr>
        <w:t xml:space="preserve"> </w:t>
      </w:r>
      <w:r w:rsidRPr="005868CD">
        <w:rPr>
          <w:rFonts w:eastAsia="Times"/>
          <w:sz w:val="24"/>
          <w:szCs w:val="24"/>
          <w:lang w:val="pt-BR"/>
        </w:rPr>
        <w:t>feito</w:t>
      </w:r>
      <w:r w:rsidR="00C14850">
        <w:rPr>
          <w:rFonts w:eastAsia="Times"/>
          <w:sz w:val="24"/>
          <w:szCs w:val="24"/>
          <w:lang w:val="pt-BR"/>
        </w:rPr>
        <w:t xml:space="preserve"> </w:t>
      </w:r>
      <w:r w:rsidRPr="005868CD">
        <w:rPr>
          <w:rFonts w:eastAsia="Times"/>
          <w:sz w:val="24"/>
          <w:szCs w:val="24"/>
          <w:lang w:val="pt-BR"/>
        </w:rPr>
        <w:t>independe</w:t>
      </w:r>
      <w:r w:rsidR="00C14850">
        <w:rPr>
          <w:rFonts w:eastAsia="Times"/>
          <w:sz w:val="24"/>
          <w:szCs w:val="24"/>
          <w:lang w:val="pt-BR"/>
        </w:rPr>
        <w:t>nte</w:t>
      </w:r>
      <w:r w:rsidRPr="005868CD">
        <w:rPr>
          <w:rFonts w:eastAsia="Times"/>
          <w:sz w:val="24"/>
          <w:szCs w:val="24"/>
          <w:lang w:val="pt-BR"/>
        </w:rPr>
        <w:t xml:space="preserve"> de localização</w:t>
      </w:r>
      <w:r w:rsidR="00C14850">
        <w:rPr>
          <w:rFonts w:eastAsia="Times"/>
          <w:sz w:val="24"/>
          <w:szCs w:val="24"/>
          <w:lang w:val="pt-BR"/>
        </w:rPr>
        <w:t xml:space="preserve"> </w:t>
      </w:r>
      <w:r w:rsidRPr="005868CD">
        <w:rPr>
          <w:rFonts w:eastAsia="Times"/>
          <w:sz w:val="24"/>
          <w:szCs w:val="24"/>
          <w:lang w:val="pt-BR"/>
        </w:rPr>
        <w:t>geográfica, desde que haja</w:t>
      </w:r>
      <w:r w:rsidR="00C14850">
        <w:rPr>
          <w:rFonts w:eastAsia="Times"/>
          <w:sz w:val="24"/>
          <w:szCs w:val="24"/>
          <w:lang w:val="pt-BR"/>
        </w:rPr>
        <w:t xml:space="preserve"> </w:t>
      </w:r>
      <w:r w:rsidRPr="005868CD">
        <w:rPr>
          <w:rFonts w:eastAsia="Times"/>
          <w:sz w:val="24"/>
          <w:szCs w:val="24"/>
          <w:lang w:val="pt-BR"/>
        </w:rPr>
        <w:t>conexão</w:t>
      </w:r>
      <w:r w:rsidR="00C14850">
        <w:rPr>
          <w:rFonts w:eastAsia="Times"/>
          <w:sz w:val="24"/>
          <w:szCs w:val="24"/>
          <w:lang w:val="pt-BR"/>
        </w:rPr>
        <w:t xml:space="preserve"> </w:t>
      </w:r>
      <w:r w:rsidRPr="005868CD">
        <w:rPr>
          <w:rFonts w:eastAsia="Times"/>
          <w:sz w:val="24"/>
          <w:szCs w:val="24"/>
          <w:lang w:val="pt-BR"/>
        </w:rPr>
        <w:t>com a internet. A</w:t>
      </w:r>
      <w:r w:rsidR="00C14850">
        <w:rPr>
          <w:rFonts w:eastAsia="Times"/>
          <w:sz w:val="24"/>
          <w:szCs w:val="24"/>
          <w:lang w:val="pt-BR"/>
        </w:rPr>
        <w:t xml:space="preserve"> </w:t>
      </w:r>
      <w:r w:rsidRPr="005868CD">
        <w:rPr>
          <w:rFonts w:eastAsia="Times"/>
          <w:sz w:val="24"/>
          <w:szCs w:val="24"/>
          <w:lang w:val="pt-BR"/>
        </w:rPr>
        <w:t>automação</w:t>
      </w:r>
      <w:r w:rsidR="00C14850">
        <w:rPr>
          <w:rFonts w:eastAsia="Times"/>
          <w:sz w:val="24"/>
          <w:szCs w:val="24"/>
          <w:lang w:val="pt-BR"/>
        </w:rPr>
        <w:t xml:space="preserve"> </w:t>
      </w:r>
      <w:r w:rsidRPr="005868CD">
        <w:rPr>
          <w:rFonts w:eastAsia="Times"/>
          <w:sz w:val="24"/>
          <w:szCs w:val="24"/>
          <w:lang w:val="pt-BR"/>
        </w:rPr>
        <w:t>aplicada</w:t>
      </w:r>
      <w:r w:rsidR="00C14850">
        <w:rPr>
          <w:rFonts w:eastAsia="Times"/>
          <w:sz w:val="24"/>
          <w:szCs w:val="24"/>
          <w:lang w:val="pt-BR"/>
        </w:rPr>
        <w:t xml:space="preserve"> </w:t>
      </w:r>
      <w:r w:rsidRPr="005868CD">
        <w:rPr>
          <w:rFonts w:eastAsia="Times"/>
          <w:sz w:val="24"/>
          <w:szCs w:val="24"/>
          <w:lang w:val="pt-BR"/>
        </w:rPr>
        <w:t>apresenta</w:t>
      </w:r>
      <w:r w:rsidR="00C14850">
        <w:rPr>
          <w:rFonts w:eastAsia="Times"/>
          <w:sz w:val="24"/>
          <w:szCs w:val="24"/>
          <w:lang w:val="pt-BR"/>
        </w:rPr>
        <w:t xml:space="preserve"> </w:t>
      </w:r>
      <w:r w:rsidRPr="005868CD">
        <w:rPr>
          <w:rFonts w:eastAsia="Times"/>
          <w:sz w:val="24"/>
          <w:szCs w:val="24"/>
          <w:lang w:val="pt-BR"/>
        </w:rPr>
        <w:t>resultados</w:t>
      </w:r>
      <w:r w:rsidR="00C14850">
        <w:rPr>
          <w:rFonts w:eastAsia="Times"/>
          <w:sz w:val="24"/>
          <w:szCs w:val="24"/>
          <w:lang w:val="pt-BR"/>
        </w:rPr>
        <w:t xml:space="preserve"> </w:t>
      </w:r>
      <w:r w:rsidRPr="005868CD">
        <w:rPr>
          <w:rFonts w:eastAsia="Times"/>
          <w:sz w:val="24"/>
          <w:szCs w:val="24"/>
          <w:lang w:val="pt-BR"/>
        </w:rPr>
        <w:t>satisfatórios, dados os</w:t>
      </w:r>
      <w:r w:rsidR="00C14850">
        <w:rPr>
          <w:rFonts w:eastAsia="Times"/>
          <w:sz w:val="24"/>
          <w:szCs w:val="24"/>
          <w:lang w:val="pt-BR"/>
        </w:rPr>
        <w:t xml:space="preserve"> </w:t>
      </w:r>
      <w:r w:rsidRPr="005868CD">
        <w:rPr>
          <w:rFonts w:eastAsia="Times"/>
          <w:sz w:val="24"/>
          <w:szCs w:val="24"/>
          <w:lang w:val="pt-BR"/>
        </w:rPr>
        <w:t>objetivos</w:t>
      </w:r>
      <w:r w:rsidR="00C14850">
        <w:rPr>
          <w:rFonts w:eastAsia="Times"/>
          <w:sz w:val="24"/>
          <w:szCs w:val="24"/>
          <w:lang w:val="pt-BR"/>
        </w:rPr>
        <w:t xml:space="preserve"> </w:t>
      </w:r>
      <w:r w:rsidRPr="005868CD">
        <w:rPr>
          <w:rFonts w:eastAsia="Times"/>
          <w:sz w:val="24"/>
          <w:szCs w:val="24"/>
          <w:lang w:val="pt-BR"/>
        </w:rPr>
        <w:t>propostos.</w:t>
      </w:r>
    </w:p>
    <w:p w:rsidR="005868CD" w:rsidRDefault="005868CD" w:rsidP="005868CD">
      <w:pPr>
        <w:pStyle w:val="Normal1"/>
        <w:spacing w:line="240" w:lineRule="auto"/>
        <w:jc w:val="both"/>
        <w:rPr>
          <w:rFonts w:eastAsia="Times"/>
          <w:b/>
          <w:sz w:val="24"/>
          <w:szCs w:val="24"/>
          <w:lang w:val="pt-BR"/>
        </w:rPr>
      </w:pPr>
    </w:p>
    <w:p w:rsidR="00077997" w:rsidRPr="005868CD" w:rsidRDefault="00077997" w:rsidP="005868CD">
      <w:pPr>
        <w:pStyle w:val="Normal1"/>
        <w:spacing w:line="240" w:lineRule="auto"/>
        <w:jc w:val="both"/>
        <w:rPr>
          <w:rFonts w:eastAsia="Times"/>
          <w:sz w:val="24"/>
          <w:szCs w:val="24"/>
          <w:lang w:val="pt-BR"/>
        </w:rPr>
      </w:pPr>
      <w:r w:rsidRPr="005868CD">
        <w:rPr>
          <w:rFonts w:eastAsia="Times"/>
          <w:b/>
          <w:sz w:val="24"/>
          <w:szCs w:val="24"/>
          <w:lang w:val="pt-BR"/>
        </w:rPr>
        <w:t>P</w:t>
      </w:r>
      <w:r w:rsidR="005868CD">
        <w:rPr>
          <w:rFonts w:eastAsia="Times"/>
          <w:b/>
          <w:sz w:val="24"/>
          <w:szCs w:val="24"/>
          <w:lang w:val="pt-BR"/>
        </w:rPr>
        <w:t xml:space="preserve">alavras-chave: </w:t>
      </w:r>
      <w:r w:rsidR="00E9056C" w:rsidRPr="005868CD">
        <w:rPr>
          <w:rFonts w:eastAsia="Times"/>
          <w:sz w:val="24"/>
          <w:szCs w:val="24"/>
          <w:lang w:val="pt-BR"/>
        </w:rPr>
        <w:t>Automação</w:t>
      </w:r>
      <w:r w:rsidR="005868CD">
        <w:rPr>
          <w:rFonts w:eastAsia="Times"/>
          <w:sz w:val="24"/>
          <w:szCs w:val="24"/>
          <w:lang w:val="pt-BR"/>
        </w:rPr>
        <w:t xml:space="preserve"> R</w:t>
      </w:r>
      <w:r w:rsidR="00E9056C" w:rsidRPr="005868CD">
        <w:rPr>
          <w:rFonts w:eastAsia="Times"/>
          <w:sz w:val="24"/>
          <w:szCs w:val="24"/>
          <w:lang w:val="pt-BR"/>
        </w:rPr>
        <w:t>esidencial. TCP/IP.  Microcontrolador. S</w:t>
      </w:r>
      <w:r w:rsidRPr="005868CD">
        <w:rPr>
          <w:rFonts w:eastAsia="Times"/>
          <w:sz w:val="24"/>
          <w:szCs w:val="24"/>
          <w:lang w:val="pt-BR"/>
        </w:rPr>
        <w:t>upervisório.</w:t>
      </w:r>
    </w:p>
    <w:p w:rsidR="00077997" w:rsidRPr="00481F44" w:rsidRDefault="00077997" w:rsidP="005868CD">
      <w:pPr>
        <w:spacing w:after="0" w:line="360" w:lineRule="auto"/>
        <w:rPr>
          <w:rFonts w:ascii="Arial" w:hAnsi="Arial" w:cs="Arial"/>
          <w:sz w:val="24"/>
          <w:szCs w:val="24"/>
        </w:rPr>
      </w:pPr>
    </w:p>
    <w:p w:rsidR="00077997" w:rsidRPr="00481F44" w:rsidRDefault="00077997" w:rsidP="005868CD">
      <w:pPr>
        <w:pStyle w:val="PargrafodaLista"/>
        <w:spacing w:after="0" w:line="360" w:lineRule="auto"/>
        <w:ind w:left="0"/>
        <w:rPr>
          <w:rFonts w:ascii="Arial" w:hAnsi="Arial" w:cs="Arial"/>
          <w:b/>
          <w:szCs w:val="24"/>
        </w:rPr>
      </w:pPr>
      <w:r w:rsidRPr="00481F44">
        <w:rPr>
          <w:rFonts w:ascii="Arial" w:hAnsi="Arial" w:cs="Arial"/>
          <w:b/>
          <w:szCs w:val="24"/>
        </w:rPr>
        <w:t>1 INTRODUÇÃO</w:t>
      </w:r>
    </w:p>
    <w:p w:rsidR="007606F2" w:rsidRDefault="007606F2" w:rsidP="005868CD">
      <w:pPr>
        <w:spacing w:after="0" w:line="360" w:lineRule="auto"/>
        <w:ind w:firstLine="708"/>
        <w:jc w:val="both"/>
        <w:rPr>
          <w:rFonts w:ascii="Arial" w:eastAsia="Times" w:hAnsi="Arial" w:cs="Arial"/>
          <w:sz w:val="24"/>
          <w:szCs w:val="24"/>
        </w:rPr>
      </w:pPr>
    </w:p>
    <w:p w:rsidR="00077997" w:rsidRDefault="00077997"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A história humana é marcada pelo desenvolvimento da tecnologia. Antes mesm</w:t>
      </w:r>
      <w:r w:rsidR="00B31154" w:rsidRPr="00481F44">
        <w:rPr>
          <w:rFonts w:ascii="Arial" w:eastAsia="Times" w:hAnsi="Arial" w:cs="Arial"/>
          <w:sz w:val="24"/>
          <w:szCs w:val="24"/>
        </w:rPr>
        <w:t xml:space="preserve">o de se conceituar este termo, </w:t>
      </w:r>
      <w:r w:rsidRPr="00481F44">
        <w:rPr>
          <w:rFonts w:ascii="Arial" w:eastAsia="Times" w:hAnsi="Arial" w:cs="Arial"/>
          <w:sz w:val="24"/>
          <w:szCs w:val="24"/>
        </w:rPr>
        <w:t>o homem já buscava f</w:t>
      </w:r>
      <w:r w:rsidR="00B31154" w:rsidRPr="00481F44">
        <w:rPr>
          <w:rFonts w:ascii="Arial" w:eastAsia="Times" w:hAnsi="Arial" w:cs="Arial"/>
          <w:sz w:val="24"/>
          <w:szCs w:val="24"/>
        </w:rPr>
        <w:t xml:space="preserve">ormas inovadoras de solucionar </w:t>
      </w:r>
      <w:r w:rsidRPr="00481F44">
        <w:rPr>
          <w:rFonts w:ascii="Arial" w:eastAsia="Times" w:hAnsi="Arial" w:cs="Arial"/>
          <w:sz w:val="24"/>
          <w:szCs w:val="24"/>
        </w:rPr>
        <w:t>problemas ao seu redor. Com a ascensão dos microcontroladores em 1971, um novo universo de possibilidade</w:t>
      </w:r>
      <w:r w:rsidR="00B31154" w:rsidRPr="00481F44">
        <w:rPr>
          <w:rFonts w:ascii="Arial" w:eastAsia="Times" w:hAnsi="Arial" w:cs="Arial"/>
          <w:sz w:val="24"/>
          <w:szCs w:val="24"/>
        </w:rPr>
        <w:t xml:space="preserve">s foi introduzido ao homem – a </w:t>
      </w:r>
      <w:r w:rsidRPr="00481F44">
        <w:rPr>
          <w:rFonts w:ascii="Arial" w:eastAsia="Times" w:hAnsi="Arial" w:cs="Arial"/>
          <w:sz w:val="24"/>
          <w:szCs w:val="24"/>
        </w:rPr>
        <w:t xml:space="preserve">automação </w:t>
      </w:r>
      <w:r w:rsidRPr="00481F44">
        <w:rPr>
          <w:rFonts w:ascii="Arial" w:eastAsia="Times" w:hAnsi="Arial" w:cs="Arial"/>
          <w:sz w:val="24"/>
          <w:szCs w:val="24"/>
        </w:rPr>
        <w:lastRenderedPageBreak/>
        <w:t>– e junto a ele novas maneiras criativas de se resolver problemas</w:t>
      </w:r>
      <w:r w:rsidR="00027AA6">
        <w:rPr>
          <w:rFonts w:ascii="Arial" w:eastAsia="Times" w:hAnsi="Arial" w:cs="Arial"/>
          <w:sz w:val="24"/>
          <w:szCs w:val="24"/>
        </w:rPr>
        <w:t>; p</w:t>
      </w:r>
      <w:r w:rsidRPr="00481F44">
        <w:rPr>
          <w:rFonts w:ascii="Arial" w:eastAsia="Times" w:hAnsi="Arial" w:cs="Arial"/>
          <w:sz w:val="24"/>
          <w:szCs w:val="24"/>
        </w:rPr>
        <w:t>artindo disso, a automação de tarefas cotidianas repetitivas trouxe praticidade aos usuários, resultando em otimização do tempo e eficiência.</w:t>
      </w:r>
    </w:p>
    <w:p w:rsidR="00B31154" w:rsidRPr="00481F44" w:rsidRDefault="00077997"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 xml:space="preserve">Naquela mesma época, com a criação revolucionária da internet, a comunicação remota se tornava mais uma grande vertente tecnológica. Pessoas ao redor do mundo passaram a se comunicar de forma simples, direta e em tempo real. </w:t>
      </w:r>
    </w:p>
    <w:p w:rsidR="00077997" w:rsidRPr="00481F44" w:rsidRDefault="00077997"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 xml:space="preserve">Atualmente, a automação residencial, também conhecida como domótica, integra o poder de controle e acionamento de dispositivos dos microcontroladores à mobilidade de envio e recepção de dados da internet, gerando comodidade, praticidade e segurança ao lar. De acordo com a Associação de Casas Inteligentes (Smart Homes Association), a melhor definição de tecnologia para o termo </w:t>
      </w:r>
      <w:r w:rsidRPr="00027AA6">
        <w:rPr>
          <w:rFonts w:ascii="Arial" w:eastAsia="Times" w:hAnsi="Arial" w:cs="Arial"/>
          <w:i/>
          <w:sz w:val="24"/>
          <w:szCs w:val="24"/>
        </w:rPr>
        <w:t>Smart Home</w:t>
      </w:r>
      <w:r w:rsidRPr="00481F44">
        <w:rPr>
          <w:rFonts w:ascii="Arial" w:eastAsia="Times" w:hAnsi="Arial" w:cs="Arial"/>
          <w:sz w:val="24"/>
          <w:szCs w:val="24"/>
        </w:rPr>
        <w:t xml:space="preserve"> é: “a integração da tecnologia e serviços através da rede residencial para uma melhor qualidade de vida”. Noutra perspectiva, a renomada empresa de pesquisa </w:t>
      </w:r>
      <w:r w:rsidRPr="00027AA6">
        <w:rPr>
          <w:rFonts w:ascii="Arial" w:eastAsia="Times" w:hAnsi="Arial" w:cs="Arial"/>
          <w:i/>
          <w:sz w:val="24"/>
          <w:szCs w:val="24"/>
        </w:rPr>
        <w:t>Berg Insight</w:t>
      </w:r>
      <w:r w:rsidRPr="00481F44">
        <w:rPr>
          <w:rFonts w:ascii="Arial" w:eastAsia="Times" w:hAnsi="Arial" w:cs="Arial"/>
          <w:sz w:val="24"/>
          <w:szCs w:val="24"/>
        </w:rPr>
        <w:t>, que trabalha no ramo de Internet das Coisas (IoT) desde 2004, sediada na Suécia, define Smart Home como sistemas que exigem um aplicativo móvel ou portal web como interface para o usuário (BERG INSIGHT, 2016). Com a mesma visão, este trabalho busca oferecer um serviço alternativo ao</w:t>
      </w:r>
      <w:r w:rsidR="00027AA6">
        <w:rPr>
          <w:rFonts w:ascii="Arial" w:eastAsia="Times" w:hAnsi="Arial" w:cs="Arial"/>
          <w:sz w:val="24"/>
          <w:szCs w:val="24"/>
        </w:rPr>
        <w:t>s</w:t>
      </w:r>
      <w:r w:rsidRPr="00481F44">
        <w:rPr>
          <w:rFonts w:ascii="Arial" w:eastAsia="Times" w:hAnsi="Arial" w:cs="Arial"/>
          <w:sz w:val="24"/>
          <w:szCs w:val="24"/>
        </w:rPr>
        <w:t xml:space="preserve"> sistema</w:t>
      </w:r>
      <w:r w:rsidR="00027AA6">
        <w:rPr>
          <w:rFonts w:ascii="Arial" w:eastAsia="Times" w:hAnsi="Arial" w:cs="Arial"/>
          <w:sz w:val="24"/>
          <w:szCs w:val="24"/>
        </w:rPr>
        <w:t>s</w:t>
      </w:r>
      <w:r w:rsidRPr="00481F44">
        <w:rPr>
          <w:rFonts w:ascii="Arial" w:eastAsia="Times" w:hAnsi="Arial" w:cs="Arial"/>
          <w:sz w:val="24"/>
          <w:szCs w:val="24"/>
        </w:rPr>
        <w:t xml:space="preserve"> supracitados.</w:t>
      </w:r>
    </w:p>
    <w:p w:rsidR="0002069D" w:rsidRPr="00481F44" w:rsidRDefault="00B31154"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O termo domótica é originado da</w:t>
      </w:r>
      <w:r w:rsidR="00963BC3">
        <w:rPr>
          <w:rFonts w:ascii="Arial" w:eastAsia="Times" w:hAnsi="Arial" w:cs="Arial"/>
          <w:sz w:val="24"/>
          <w:szCs w:val="24"/>
        </w:rPr>
        <w:t xml:space="preserve"> junção das palavras </w:t>
      </w:r>
      <w:r w:rsidR="00963BC3" w:rsidRPr="00027AA6">
        <w:rPr>
          <w:rFonts w:ascii="Arial" w:eastAsia="Times" w:hAnsi="Arial" w:cs="Arial"/>
          <w:i/>
          <w:sz w:val="24"/>
          <w:szCs w:val="24"/>
        </w:rPr>
        <w:t>Domus</w:t>
      </w:r>
      <w:r w:rsidR="00963BC3">
        <w:rPr>
          <w:rFonts w:ascii="Arial" w:eastAsia="Times" w:hAnsi="Arial" w:cs="Arial"/>
          <w:sz w:val="24"/>
          <w:szCs w:val="24"/>
        </w:rPr>
        <w:t>, que</w:t>
      </w:r>
      <w:r w:rsidRPr="00481F44">
        <w:rPr>
          <w:rFonts w:ascii="Arial" w:eastAsia="Times" w:hAnsi="Arial" w:cs="Arial"/>
          <w:sz w:val="24"/>
          <w:szCs w:val="24"/>
        </w:rPr>
        <w:t xml:space="preserve"> em latim significa casa, e Robótica, que representa uma tecnologia capaz de controlar todos os ambientes de uma residência </w:t>
      </w:r>
      <w:r w:rsidR="00027AA6" w:rsidRPr="00481F44">
        <w:rPr>
          <w:rFonts w:ascii="Arial" w:eastAsia="Times" w:hAnsi="Arial" w:cs="Arial"/>
          <w:sz w:val="24"/>
          <w:szCs w:val="24"/>
        </w:rPr>
        <w:t>por meio</w:t>
      </w:r>
      <w:r w:rsidRPr="00481F44">
        <w:rPr>
          <w:rFonts w:ascii="Arial" w:eastAsia="Times" w:hAnsi="Arial" w:cs="Arial"/>
          <w:sz w:val="24"/>
          <w:szCs w:val="24"/>
        </w:rPr>
        <w:t xml:space="preserve"> de um só equipamento, incluindo temperatura, luminosidade, som, segurança,</w:t>
      </w:r>
      <w:r w:rsidR="0002069D" w:rsidRPr="00481F44">
        <w:rPr>
          <w:rFonts w:ascii="Arial" w:eastAsia="Times" w:hAnsi="Arial" w:cs="Arial"/>
          <w:sz w:val="24"/>
          <w:szCs w:val="24"/>
        </w:rPr>
        <w:t xml:space="preserve"> ou seja, automação residencial</w:t>
      </w:r>
      <w:r w:rsidRPr="00481F44">
        <w:rPr>
          <w:rFonts w:ascii="Arial" w:eastAsia="Times" w:hAnsi="Arial" w:cs="Arial"/>
          <w:sz w:val="24"/>
          <w:szCs w:val="24"/>
        </w:rPr>
        <w:t xml:space="preserve"> (BOLZANI,</w:t>
      </w:r>
      <w:r w:rsidR="00D0409F">
        <w:rPr>
          <w:rFonts w:ascii="Arial" w:eastAsia="Times" w:hAnsi="Arial" w:cs="Arial"/>
          <w:sz w:val="24"/>
          <w:szCs w:val="24"/>
        </w:rPr>
        <w:t xml:space="preserve"> </w:t>
      </w:r>
      <w:r w:rsidRPr="00481F44">
        <w:rPr>
          <w:rFonts w:ascii="Arial" w:eastAsia="Times" w:hAnsi="Arial" w:cs="Arial"/>
          <w:sz w:val="24"/>
          <w:szCs w:val="24"/>
        </w:rPr>
        <w:t>2004)</w:t>
      </w:r>
      <w:r w:rsidR="0002069D" w:rsidRPr="00481F44">
        <w:rPr>
          <w:rFonts w:ascii="Arial" w:eastAsia="Times" w:hAnsi="Arial" w:cs="Arial"/>
          <w:sz w:val="24"/>
          <w:szCs w:val="24"/>
        </w:rPr>
        <w:t>. Segundo T</w:t>
      </w:r>
      <w:r w:rsidR="00027AA6" w:rsidRPr="00481F44">
        <w:rPr>
          <w:rFonts w:ascii="Arial" w:eastAsia="Times" w:hAnsi="Arial" w:cs="Arial"/>
          <w:sz w:val="24"/>
          <w:szCs w:val="24"/>
        </w:rPr>
        <w:t>akiuchi</w:t>
      </w:r>
      <w:r w:rsidR="0002069D" w:rsidRPr="00481F44">
        <w:rPr>
          <w:rFonts w:ascii="Arial" w:eastAsia="Times" w:hAnsi="Arial" w:cs="Arial"/>
          <w:sz w:val="24"/>
          <w:szCs w:val="24"/>
        </w:rPr>
        <w:t xml:space="preserve"> (2004), para corresponder as exigências, a domótica faz uso de vários equipamentos distribuídos pela residência de acordo com as necessidades dos moradores. Estes equipamentos podem ser divididos em três principais grupos: Atuadores: controlam os aparelhos da residência como, por exemplo, as luzes; Sensores: capturam informações do ambiente como, por exemplo, presença, umidade; Controladores: são responsáveis pela administração dos atuadores e sensores</w:t>
      </w:r>
      <w:r w:rsidR="00027AA6">
        <w:rPr>
          <w:rFonts w:ascii="Arial" w:eastAsia="Times" w:hAnsi="Arial" w:cs="Arial"/>
          <w:sz w:val="24"/>
          <w:szCs w:val="24"/>
        </w:rPr>
        <w:t>,</w:t>
      </w:r>
      <w:r w:rsidR="0002069D" w:rsidRPr="00481F44">
        <w:rPr>
          <w:rFonts w:ascii="Arial" w:eastAsia="Times" w:hAnsi="Arial" w:cs="Arial"/>
          <w:sz w:val="24"/>
          <w:szCs w:val="24"/>
        </w:rPr>
        <w:t xml:space="preserve"> controlando todos os aparelhos da residência que fazem parte da automação.</w:t>
      </w:r>
    </w:p>
    <w:p w:rsidR="0002069D" w:rsidRPr="00481F44" w:rsidRDefault="0002069D"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Segundo Q</w:t>
      </w:r>
      <w:r w:rsidR="00D0409F" w:rsidRPr="00481F44">
        <w:rPr>
          <w:rFonts w:ascii="Arial" w:eastAsia="Times" w:hAnsi="Arial" w:cs="Arial"/>
          <w:sz w:val="24"/>
          <w:szCs w:val="24"/>
        </w:rPr>
        <w:t>uinderé</w:t>
      </w:r>
      <w:r w:rsidRPr="00481F44">
        <w:rPr>
          <w:rFonts w:ascii="Arial" w:eastAsia="Times" w:hAnsi="Arial" w:cs="Arial"/>
          <w:sz w:val="24"/>
          <w:szCs w:val="24"/>
        </w:rPr>
        <w:t xml:space="preserve"> (2009), a domótica apresenta algumas dificuldades estruturais e conceituais. A principal problemática apresentada é o local de instalação dos equipamentos a serem utilizados. Dessa forma, é necessário realizar algumas reformas na residência tornando-se impossível não gerar gastos onde por </w:t>
      </w:r>
      <w:r w:rsidRPr="00481F44">
        <w:rPr>
          <w:rFonts w:ascii="Arial" w:eastAsia="Times" w:hAnsi="Arial" w:cs="Arial"/>
          <w:sz w:val="24"/>
          <w:szCs w:val="24"/>
        </w:rPr>
        <w:lastRenderedPageBreak/>
        <w:t>sua vez são considerados altos. Talvez, o alto custo seja considerado a maior dificuldade enfrentada pela domótica (BOLZANI, 2004)</w:t>
      </w:r>
      <w:r w:rsidR="00963BC3">
        <w:rPr>
          <w:rFonts w:ascii="Arial" w:eastAsia="Times" w:hAnsi="Arial" w:cs="Arial"/>
          <w:sz w:val="24"/>
          <w:szCs w:val="24"/>
        </w:rPr>
        <w:t>.</w:t>
      </w:r>
    </w:p>
    <w:p w:rsidR="00077997" w:rsidRPr="00481F44" w:rsidRDefault="00077997" w:rsidP="005868CD">
      <w:pPr>
        <w:spacing w:after="0" w:line="360" w:lineRule="auto"/>
        <w:ind w:firstLine="708"/>
        <w:jc w:val="both"/>
        <w:rPr>
          <w:rFonts w:ascii="Arial" w:eastAsia="Times" w:hAnsi="Arial" w:cs="Arial"/>
          <w:sz w:val="24"/>
          <w:szCs w:val="24"/>
        </w:rPr>
      </w:pPr>
      <w:r w:rsidRPr="00481F44">
        <w:rPr>
          <w:rFonts w:ascii="Arial" w:eastAsia="Times" w:hAnsi="Arial" w:cs="Arial"/>
          <w:sz w:val="24"/>
          <w:szCs w:val="24"/>
        </w:rPr>
        <w:t>A combinação de comunicação via internet, automação por microcontroladores e criatividade dá forma à motivação deste projeto. Além de atender aos pré-requisitos estabelecidos para avaliação em disciplina de Microcontroladores do curso de Engenharia Mecatrônica, no Centro Universitário Tiradentes (UNIT/AL), este projeto visa automatizar uma casa de dois pavimentos utilizando um microcontrolador PIC18F4550, da empresa MICROCHIP, no controle de iluminação, temperatura e portão da garagem, com supervisório desenvolvido em Ruby para controle e monitoramento do sistema via protocolo TCP/IP. Tal sistema impacta diretamente a segurança residencial, fator essencial no mundo moderno, e contribui eficazmente na disseminação de informação quanto à aplicação das tecnologias envolvidas.</w:t>
      </w:r>
    </w:p>
    <w:p w:rsidR="00091960" w:rsidRPr="00481F44" w:rsidRDefault="00091960" w:rsidP="005868CD">
      <w:pPr>
        <w:spacing w:after="0" w:line="360" w:lineRule="auto"/>
        <w:ind w:firstLine="708"/>
        <w:jc w:val="both"/>
        <w:rPr>
          <w:rFonts w:ascii="Arial" w:hAnsi="Arial" w:cs="Arial"/>
          <w:sz w:val="24"/>
          <w:szCs w:val="24"/>
        </w:rPr>
      </w:pPr>
    </w:p>
    <w:p w:rsidR="00091960" w:rsidRPr="00481F44" w:rsidRDefault="00091960" w:rsidP="005868CD">
      <w:pPr>
        <w:spacing w:after="0" w:line="360" w:lineRule="auto"/>
        <w:jc w:val="both"/>
        <w:rPr>
          <w:rFonts w:ascii="Arial" w:hAnsi="Arial" w:cs="Arial"/>
          <w:b/>
          <w:sz w:val="24"/>
          <w:szCs w:val="24"/>
        </w:rPr>
      </w:pPr>
      <w:r w:rsidRPr="00481F44">
        <w:rPr>
          <w:rFonts w:ascii="Arial" w:hAnsi="Arial" w:cs="Arial"/>
          <w:b/>
          <w:sz w:val="24"/>
          <w:szCs w:val="24"/>
        </w:rPr>
        <w:t>2  MICROCONTROLADOR PIC18F4550</w:t>
      </w:r>
    </w:p>
    <w:p w:rsidR="00D0409F" w:rsidRDefault="00D0409F" w:rsidP="005868CD">
      <w:pPr>
        <w:spacing w:after="0" w:line="360" w:lineRule="auto"/>
        <w:ind w:firstLine="708"/>
        <w:jc w:val="both"/>
        <w:rPr>
          <w:rFonts w:ascii="Arial" w:hAnsi="Arial" w:cs="Arial"/>
          <w:sz w:val="24"/>
          <w:szCs w:val="24"/>
        </w:rPr>
      </w:pP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Para o controle e automação do protótipo apresentado no projeto, foi utilizado o microcontrolador PIC18F4550 da MICROCHIP® presente na placa de desenvolvimento MB-PIC18F/ST V2.0. Como função básica, o microcontrolador controla o acionamento do sistema de iluminação (LEDs) e do portão com motor elétrico para a garagem e faz a leitura de temperatura </w:t>
      </w:r>
      <w:r w:rsidR="00EF3F4C" w:rsidRPr="00481F44">
        <w:rPr>
          <w:rFonts w:ascii="Arial" w:hAnsi="Arial" w:cs="Arial"/>
          <w:sz w:val="24"/>
          <w:szCs w:val="24"/>
        </w:rPr>
        <w:t>por meio</w:t>
      </w:r>
      <w:r w:rsidRPr="00481F44">
        <w:rPr>
          <w:rFonts w:ascii="Arial" w:hAnsi="Arial" w:cs="Arial"/>
          <w:sz w:val="24"/>
          <w:szCs w:val="24"/>
        </w:rPr>
        <w:t xml:space="preserve"> de um sensor NTC. Para que todo o protótipo pudesse se comunicar de forma lógica e funcional, foram realizados procedimentos de preparação de ambiente para desenvolvimento de código (instalação de softwares), organização estruturada do programa em linguagem C e fabricação de PCIs.</w:t>
      </w:r>
    </w:p>
    <w:p w:rsidR="00091960" w:rsidRPr="00481F44" w:rsidRDefault="00091960" w:rsidP="005868CD">
      <w:pPr>
        <w:spacing w:after="0" w:line="360" w:lineRule="auto"/>
        <w:ind w:firstLine="708"/>
        <w:jc w:val="both"/>
        <w:rPr>
          <w:rFonts w:ascii="Arial" w:hAnsi="Arial" w:cs="Arial"/>
          <w:sz w:val="24"/>
          <w:szCs w:val="24"/>
        </w:rPr>
      </w:pPr>
    </w:p>
    <w:p w:rsidR="00091960" w:rsidRPr="00EF3F4C" w:rsidRDefault="00091960" w:rsidP="005868CD">
      <w:pPr>
        <w:spacing w:after="0" w:line="360" w:lineRule="auto"/>
        <w:jc w:val="both"/>
        <w:rPr>
          <w:rFonts w:ascii="Arial" w:hAnsi="Arial" w:cs="Arial"/>
          <w:sz w:val="24"/>
          <w:szCs w:val="24"/>
        </w:rPr>
      </w:pPr>
      <w:r w:rsidRPr="00EF3F4C">
        <w:rPr>
          <w:rFonts w:ascii="Arial" w:hAnsi="Arial" w:cs="Arial"/>
          <w:sz w:val="24"/>
          <w:szCs w:val="24"/>
        </w:rPr>
        <w:t>2.1 AMBIENTES DE DESENVOLVIMENTO</w:t>
      </w:r>
    </w:p>
    <w:p w:rsidR="00EF3F4C" w:rsidRDefault="00EF3F4C" w:rsidP="005868CD">
      <w:pPr>
        <w:spacing w:after="0" w:line="360" w:lineRule="auto"/>
        <w:ind w:firstLine="708"/>
        <w:jc w:val="both"/>
        <w:rPr>
          <w:rFonts w:ascii="Arial" w:hAnsi="Arial" w:cs="Arial"/>
          <w:sz w:val="24"/>
          <w:szCs w:val="24"/>
        </w:rPr>
      </w:pP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Para edição do programa em linguagem C foi necessário instalar em sistema operacional Windows® o software MPLAB®, que é um ambiente inte</w:t>
      </w:r>
      <w:r w:rsidR="00E9056C" w:rsidRPr="00481F44">
        <w:rPr>
          <w:rFonts w:ascii="Arial" w:hAnsi="Arial" w:cs="Arial"/>
          <w:sz w:val="24"/>
          <w:szCs w:val="24"/>
        </w:rPr>
        <w:t xml:space="preserve">grado de desenvolvimento (IDE) </w:t>
      </w:r>
      <w:r w:rsidRPr="00481F44">
        <w:rPr>
          <w:rFonts w:ascii="Arial" w:hAnsi="Arial" w:cs="Arial"/>
          <w:sz w:val="24"/>
          <w:szCs w:val="24"/>
        </w:rPr>
        <w:t xml:space="preserve">destinado a desenvolver aplicações para microcontroladores da MICROCHIP®. Uma vez escritos, os códigos foram compilados em software CCS Compiler e, posteriormente, transferidos via USB para o PIC18F4550 </w:t>
      </w:r>
      <w:r w:rsidR="00EF3F4C" w:rsidRPr="00481F44">
        <w:rPr>
          <w:rFonts w:ascii="Arial" w:hAnsi="Arial" w:cs="Arial"/>
          <w:sz w:val="24"/>
          <w:szCs w:val="24"/>
        </w:rPr>
        <w:t>por meio</w:t>
      </w:r>
      <w:r w:rsidRPr="00481F44">
        <w:rPr>
          <w:rFonts w:ascii="Arial" w:hAnsi="Arial" w:cs="Arial"/>
          <w:sz w:val="24"/>
          <w:szCs w:val="24"/>
        </w:rPr>
        <w:t xml:space="preserve"> do </w:t>
      </w:r>
      <w:r w:rsidRPr="00481F44">
        <w:rPr>
          <w:rFonts w:ascii="Arial" w:hAnsi="Arial" w:cs="Arial"/>
          <w:sz w:val="24"/>
          <w:szCs w:val="24"/>
        </w:rPr>
        <w:lastRenderedPageBreak/>
        <w:t>siow.exe. A Figura 4 ilustra o ambiente pronto com os três softwares supracitados em andamento.</w:t>
      </w:r>
    </w:p>
    <w:p w:rsidR="00EF0517" w:rsidRDefault="00EF0517" w:rsidP="005868CD">
      <w:pPr>
        <w:spacing w:after="0" w:line="360" w:lineRule="auto"/>
        <w:rPr>
          <w:rFonts w:ascii="Arial" w:hAnsi="Arial" w:cs="Arial"/>
          <w:sz w:val="24"/>
          <w:szCs w:val="24"/>
        </w:rPr>
      </w:pPr>
    </w:p>
    <w:p w:rsidR="00091960" w:rsidRPr="00EF3F4C" w:rsidRDefault="00091960" w:rsidP="00EF3F4C">
      <w:pPr>
        <w:spacing w:after="0" w:line="240" w:lineRule="auto"/>
        <w:jc w:val="center"/>
        <w:rPr>
          <w:rFonts w:ascii="Arial" w:hAnsi="Arial" w:cs="Arial"/>
        </w:rPr>
      </w:pPr>
      <w:r w:rsidRPr="00E71018">
        <w:rPr>
          <w:rFonts w:ascii="Arial" w:hAnsi="Arial" w:cs="Arial"/>
          <w:b/>
        </w:rPr>
        <w:t>Figura 1</w:t>
      </w:r>
      <w:r w:rsidRPr="00EF3F4C">
        <w:rPr>
          <w:rFonts w:ascii="Arial" w:hAnsi="Arial" w:cs="Arial"/>
        </w:rPr>
        <w:t xml:space="preserve"> </w:t>
      </w:r>
      <w:r w:rsidR="00EF3F4C" w:rsidRPr="00EF3F4C">
        <w:rPr>
          <w:rFonts w:ascii="Arial" w:hAnsi="Arial" w:cs="Arial"/>
        </w:rPr>
        <w:t xml:space="preserve">– </w:t>
      </w:r>
      <w:r w:rsidRPr="00EF3F4C">
        <w:rPr>
          <w:rFonts w:ascii="Arial" w:hAnsi="Arial" w:cs="Arial"/>
        </w:rPr>
        <w:t>Ambiente de desenvolvimento da programação</w:t>
      </w:r>
    </w:p>
    <w:p w:rsidR="00091960" w:rsidRPr="00481F44" w:rsidRDefault="00091960" w:rsidP="00EF3F4C">
      <w:pPr>
        <w:spacing w:after="0" w:line="240" w:lineRule="auto"/>
        <w:ind w:firstLine="708"/>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3495675" cy="1590675"/>
            <wp:effectExtent l="0" t="0" r="9525" b="9525"/>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l="3099" r="8920" b="26862"/>
                    <a:stretch>
                      <a:fillRect/>
                    </a:stretch>
                  </pic:blipFill>
                  <pic:spPr>
                    <a:xfrm>
                      <a:off x="0" y="0"/>
                      <a:ext cx="3495675" cy="1590675"/>
                    </a:xfrm>
                    <a:prstGeom prst="rect">
                      <a:avLst/>
                    </a:prstGeom>
                    <a:ln/>
                  </pic:spPr>
                </pic:pic>
              </a:graphicData>
            </a:graphic>
          </wp:inline>
        </w:drawing>
      </w:r>
    </w:p>
    <w:p w:rsidR="00091960" w:rsidRPr="00EF0517" w:rsidRDefault="00091960" w:rsidP="00EF3F4C">
      <w:pPr>
        <w:spacing w:after="0" w:line="240" w:lineRule="auto"/>
        <w:jc w:val="center"/>
        <w:rPr>
          <w:rFonts w:ascii="Arial" w:hAnsi="Arial" w:cs="Arial"/>
          <w:sz w:val="20"/>
          <w:szCs w:val="20"/>
        </w:rPr>
      </w:pPr>
      <w:r w:rsidRPr="00EF3F4C">
        <w:rPr>
          <w:rFonts w:ascii="Arial" w:hAnsi="Arial" w:cs="Arial"/>
          <w:b/>
          <w:sz w:val="20"/>
          <w:szCs w:val="20"/>
        </w:rPr>
        <w:t>Fonte:</w:t>
      </w:r>
      <w:r w:rsidRPr="00EF0517">
        <w:rPr>
          <w:rFonts w:ascii="Arial" w:hAnsi="Arial" w:cs="Arial"/>
          <w:sz w:val="20"/>
          <w:szCs w:val="20"/>
        </w:rPr>
        <w:t xml:space="preserve"> </w:t>
      </w:r>
      <w:r w:rsidR="00E71018">
        <w:rPr>
          <w:rFonts w:ascii="Arial" w:hAnsi="Arial" w:cs="Arial"/>
          <w:sz w:val="20"/>
          <w:szCs w:val="20"/>
        </w:rPr>
        <w:t>Autores</w:t>
      </w:r>
      <w:r w:rsidR="00EF3F4C">
        <w:rPr>
          <w:rFonts w:ascii="Arial" w:hAnsi="Arial" w:cs="Arial"/>
          <w:sz w:val="20"/>
          <w:szCs w:val="20"/>
        </w:rPr>
        <w:t xml:space="preserve"> </w:t>
      </w:r>
      <w:r w:rsidRPr="00EF0517">
        <w:rPr>
          <w:rFonts w:ascii="Arial" w:hAnsi="Arial" w:cs="Arial"/>
          <w:sz w:val="20"/>
          <w:szCs w:val="20"/>
        </w:rPr>
        <w:t>(2016).</w:t>
      </w:r>
    </w:p>
    <w:p w:rsidR="00091960" w:rsidRPr="00481F44" w:rsidRDefault="00091960" w:rsidP="005868CD">
      <w:pPr>
        <w:spacing w:after="0" w:line="360" w:lineRule="auto"/>
        <w:ind w:firstLine="708"/>
        <w:jc w:val="both"/>
        <w:rPr>
          <w:rFonts w:ascii="Arial" w:hAnsi="Arial" w:cs="Arial"/>
          <w:sz w:val="24"/>
          <w:szCs w:val="24"/>
        </w:rPr>
      </w:pPr>
    </w:p>
    <w:p w:rsidR="00091960" w:rsidRPr="00EF3F4C" w:rsidRDefault="00091960" w:rsidP="005868CD">
      <w:pPr>
        <w:spacing w:after="0" w:line="360" w:lineRule="auto"/>
        <w:jc w:val="both"/>
        <w:rPr>
          <w:rFonts w:ascii="Arial" w:hAnsi="Arial" w:cs="Arial"/>
          <w:sz w:val="24"/>
          <w:szCs w:val="24"/>
        </w:rPr>
      </w:pPr>
      <w:r w:rsidRPr="00EF3F4C">
        <w:rPr>
          <w:rFonts w:ascii="Arial" w:hAnsi="Arial" w:cs="Arial"/>
          <w:sz w:val="24"/>
          <w:szCs w:val="24"/>
        </w:rPr>
        <w:t>2.2 ESTRUTURA DO CÓDIGO</w:t>
      </w:r>
    </w:p>
    <w:p w:rsidR="00EF3F4C" w:rsidRDefault="00EF3F4C" w:rsidP="005868CD">
      <w:pPr>
        <w:spacing w:after="0" w:line="360" w:lineRule="auto"/>
        <w:ind w:firstLine="708"/>
        <w:jc w:val="both"/>
        <w:rPr>
          <w:rFonts w:ascii="Arial" w:hAnsi="Arial" w:cs="Arial"/>
          <w:sz w:val="24"/>
          <w:szCs w:val="24"/>
        </w:rPr>
      </w:pP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O código desenvolvido para este sistema se dividiu em quatro estruturas básicas: arquivos de cabeçalho, interrupção por Timer0, função voidmain e um loop infinito. </w:t>
      </w: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O cabeçalho é composto por declarações básicas que são imprescindíveis para o funcionamento do sistema, como: estipulação do tipo de microcontrolador utilizado, resolução do ADC, declaração de variáveis e definição dos fuses e dos pinos do display.</w:t>
      </w: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Na estrutura de interrupção por Timer0 foram inseridos a leitura do sensor com ADC, a leitura dos botões que acionam os LEDs, as saídas de acionamento destes LEDs e a impressão da variável no display e na porta Serial.</w:t>
      </w: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A função voidmain (função principal de retorno vazio) engloba as funções setup do conversor analógico digital e das interrupções por Timer0 e Timer2, bem como a habilitação de interrupção global e configuração do PWM. É nesta seção que as primeiras configurações serão estabelecidas, executando apenas uma vez.</w:t>
      </w: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Por fim, a estrutura de loop infinito engloba as informações que precisam ser executadas várias vezes durante a ativação do sistema e, principalmente, a definição do DutyCycle do PWM do motor.</w:t>
      </w: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Para garantir o funcionamento do sistema em conjunto, foram testadas algumas partes para análise de comportamento. A interação entre interruptores e lâmpadas (botões e LEDs) foi testada, bem como a leitura do sensor de temperatura </w:t>
      </w:r>
      <w:r w:rsidRPr="00481F44">
        <w:rPr>
          <w:rFonts w:ascii="Arial" w:hAnsi="Arial" w:cs="Arial"/>
          <w:sz w:val="24"/>
          <w:szCs w:val="24"/>
        </w:rPr>
        <w:lastRenderedPageBreak/>
        <w:t>e controle de acionamento dos motores. Todos os acionamentos foram desenvolvidos com base num controle real, o que remete à utilização de relés. Os resultados dos testes foram apresentados na seção 6.</w:t>
      </w:r>
    </w:p>
    <w:p w:rsidR="00091960"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As bibliotecas referentes ao microcontrolador, timers, delay e comunicação serial foram adicionadas para facilitar a programação, deixando-a mais apresentável e intuitiva.</w:t>
      </w:r>
    </w:p>
    <w:p w:rsidR="00EF3F4C" w:rsidRPr="00481F44" w:rsidRDefault="00EF3F4C" w:rsidP="005868CD">
      <w:pPr>
        <w:spacing w:after="0" w:line="360" w:lineRule="auto"/>
        <w:ind w:firstLine="708"/>
        <w:jc w:val="both"/>
        <w:rPr>
          <w:rFonts w:ascii="Arial" w:hAnsi="Arial" w:cs="Arial"/>
          <w:sz w:val="24"/>
          <w:szCs w:val="24"/>
        </w:rPr>
      </w:pPr>
    </w:p>
    <w:p w:rsidR="00091960" w:rsidRPr="00EF3F4C" w:rsidRDefault="00091960" w:rsidP="005868CD">
      <w:pPr>
        <w:spacing w:after="0" w:line="360" w:lineRule="auto"/>
        <w:jc w:val="both"/>
        <w:rPr>
          <w:rFonts w:ascii="Arial" w:hAnsi="Arial" w:cs="Arial"/>
          <w:sz w:val="24"/>
          <w:szCs w:val="24"/>
        </w:rPr>
      </w:pPr>
      <w:r w:rsidRPr="00EF3F4C">
        <w:rPr>
          <w:rFonts w:ascii="Arial" w:hAnsi="Arial" w:cs="Arial"/>
          <w:sz w:val="24"/>
          <w:szCs w:val="24"/>
        </w:rPr>
        <w:t>2.3 PCI E CIRCUITOS ELÉTRICOS</w:t>
      </w:r>
    </w:p>
    <w:p w:rsidR="00EF3F4C" w:rsidRDefault="00EF3F4C" w:rsidP="005868CD">
      <w:pPr>
        <w:spacing w:after="0" w:line="360" w:lineRule="auto"/>
        <w:ind w:firstLine="708"/>
        <w:jc w:val="both"/>
        <w:rPr>
          <w:rFonts w:ascii="Arial" w:hAnsi="Arial" w:cs="Arial"/>
          <w:sz w:val="24"/>
          <w:szCs w:val="24"/>
        </w:rPr>
      </w:pPr>
    </w:p>
    <w:p w:rsidR="00091960" w:rsidRPr="00481F44"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Dados os diferentes tipos de componentes eletrônicos presentes no protótipo, como LEDs, motor, interruptores, sensor de temperatura e display, foi necessário desenvolver placas de circuito impresso (PCI) para tornar o ambiente visualmente mais agradável e organizar o envio de sinal destes dispositivos para o microcontrolador. No desenho esquemático e layout das placas, foi utilizado o software Eagle 7.70. </w:t>
      </w:r>
    </w:p>
    <w:p w:rsidR="00091960" w:rsidRDefault="00091960" w:rsidP="005868CD">
      <w:pPr>
        <w:spacing w:after="0" w:line="360" w:lineRule="auto"/>
        <w:ind w:firstLine="708"/>
        <w:jc w:val="both"/>
        <w:rPr>
          <w:rFonts w:ascii="Arial" w:hAnsi="Arial" w:cs="Arial"/>
          <w:sz w:val="24"/>
          <w:szCs w:val="24"/>
        </w:rPr>
      </w:pPr>
      <w:r w:rsidRPr="00481F44">
        <w:rPr>
          <w:rFonts w:ascii="Arial" w:hAnsi="Arial" w:cs="Arial"/>
          <w:sz w:val="24"/>
          <w:szCs w:val="24"/>
        </w:rPr>
        <w:t>Primeiramente, foi elaborado o esquemático de um circuito de inversão de polaridade para um motor DC. Para isto, foram utilizados os seguintes componentes eletrônicos: Circuito integrado ULN 2003 relés, e conectores. Feitas as devidas ligações, o esquemático ficou como segue:</w:t>
      </w:r>
    </w:p>
    <w:p w:rsidR="00EF3F4C" w:rsidRPr="00481F44" w:rsidRDefault="00EF3F4C" w:rsidP="005868CD">
      <w:pPr>
        <w:spacing w:after="0" w:line="360" w:lineRule="auto"/>
        <w:ind w:firstLine="708"/>
        <w:jc w:val="both"/>
        <w:rPr>
          <w:rFonts w:ascii="Arial" w:hAnsi="Arial" w:cs="Arial"/>
          <w:sz w:val="24"/>
          <w:szCs w:val="24"/>
        </w:rPr>
      </w:pPr>
    </w:p>
    <w:p w:rsidR="00091960" w:rsidRPr="00481F44" w:rsidRDefault="00EF3F4C" w:rsidP="00EF3F4C">
      <w:pPr>
        <w:spacing w:after="0" w:line="240" w:lineRule="auto"/>
        <w:jc w:val="center"/>
        <w:rPr>
          <w:rFonts w:ascii="Arial" w:hAnsi="Arial" w:cs="Arial"/>
          <w:sz w:val="24"/>
          <w:szCs w:val="24"/>
        </w:rPr>
      </w:pPr>
      <w:r w:rsidRPr="00EF3F4C">
        <w:rPr>
          <w:rFonts w:ascii="Arial" w:hAnsi="Arial" w:cs="Arial"/>
          <w:b/>
          <w:sz w:val="24"/>
          <w:szCs w:val="24"/>
        </w:rPr>
        <w:t>Figura 2</w:t>
      </w:r>
      <w:r>
        <w:rPr>
          <w:rFonts w:ascii="Arial" w:hAnsi="Arial" w:cs="Arial"/>
          <w:sz w:val="24"/>
          <w:szCs w:val="24"/>
        </w:rPr>
        <w:t xml:space="preserve"> – </w:t>
      </w:r>
      <w:r w:rsidR="00091960" w:rsidRPr="00481F44">
        <w:rPr>
          <w:rFonts w:ascii="Arial" w:hAnsi="Arial" w:cs="Arial"/>
          <w:sz w:val="24"/>
          <w:szCs w:val="24"/>
        </w:rPr>
        <w:t>Esquemático da PCI de inversão de polaridade com relé</w:t>
      </w:r>
    </w:p>
    <w:p w:rsidR="00091960" w:rsidRPr="00481F44" w:rsidRDefault="00091960" w:rsidP="00EF3F4C">
      <w:pPr>
        <w:spacing w:after="0" w:line="240" w:lineRule="auto"/>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3226118" cy="1828800"/>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9"/>
                    <a:srcRect l="5650" r="9647"/>
                    <a:stretch>
                      <a:fillRect/>
                    </a:stretch>
                  </pic:blipFill>
                  <pic:spPr>
                    <a:xfrm>
                      <a:off x="0" y="0"/>
                      <a:ext cx="3226118" cy="1828800"/>
                    </a:xfrm>
                    <a:prstGeom prst="rect">
                      <a:avLst/>
                    </a:prstGeom>
                    <a:ln/>
                  </pic:spPr>
                </pic:pic>
              </a:graphicData>
            </a:graphic>
          </wp:inline>
        </w:drawing>
      </w:r>
    </w:p>
    <w:p w:rsidR="00091960" w:rsidRPr="00EF0517" w:rsidRDefault="00091960" w:rsidP="00EF3F4C">
      <w:pPr>
        <w:spacing w:after="0" w:line="240" w:lineRule="auto"/>
        <w:jc w:val="center"/>
        <w:rPr>
          <w:rFonts w:ascii="Arial" w:hAnsi="Arial" w:cs="Arial"/>
          <w:sz w:val="20"/>
          <w:szCs w:val="20"/>
        </w:rPr>
      </w:pPr>
      <w:r w:rsidRPr="00EF3F4C">
        <w:rPr>
          <w:rFonts w:ascii="Arial" w:hAnsi="Arial" w:cs="Arial"/>
          <w:b/>
          <w:sz w:val="20"/>
          <w:szCs w:val="20"/>
        </w:rPr>
        <w:t>Fonte:</w:t>
      </w:r>
      <w:r w:rsidRPr="00EF0517">
        <w:rPr>
          <w:rFonts w:ascii="Arial" w:hAnsi="Arial" w:cs="Arial"/>
          <w:sz w:val="20"/>
          <w:szCs w:val="20"/>
        </w:rPr>
        <w:t xml:space="preserve"> Autor</w:t>
      </w:r>
      <w:r w:rsidR="00EF3F4C">
        <w:rPr>
          <w:rFonts w:ascii="Arial" w:hAnsi="Arial" w:cs="Arial"/>
          <w:sz w:val="20"/>
          <w:szCs w:val="20"/>
        </w:rPr>
        <w:t xml:space="preserve">es </w:t>
      </w:r>
      <w:r w:rsidRPr="00EF0517">
        <w:rPr>
          <w:rFonts w:ascii="Arial" w:hAnsi="Arial" w:cs="Arial"/>
          <w:sz w:val="20"/>
          <w:szCs w:val="20"/>
        </w:rPr>
        <w:t>(2016).</w:t>
      </w:r>
    </w:p>
    <w:p w:rsidR="00EF3F4C" w:rsidRDefault="00EF3F4C" w:rsidP="005868CD">
      <w:pPr>
        <w:spacing w:after="0" w:line="360" w:lineRule="auto"/>
        <w:rPr>
          <w:rFonts w:ascii="Arial" w:hAnsi="Arial" w:cs="Arial"/>
          <w:sz w:val="24"/>
          <w:szCs w:val="24"/>
        </w:rPr>
      </w:pPr>
    </w:p>
    <w:p w:rsidR="00091960" w:rsidRPr="00481F44" w:rsidRDefault="006076E5" w:rsidP="00EF3F4C">
      <w:pPr>
        <w:spacing w:after="0" w:line="360" w:lineRule="auto"/>
        <w:ind w:firstLine="709"/>
        <w:jc w:val="both"/>
        <w:rPr>
          <w:rFonts w:ascii="Arial" w:hAnsi="Arial" w:cs="Arial"/>
          <w:sz w:val="24"/>
          <w:szCs w:val="24"/>
        </w:rPr>
      </w:pPr>
      <w:r w:rsidRPr="00481F44">
        <w:rPr>
          <w:rFonts w:ascii="Arial" w:hAnsi="Arial" w:cs="Arial"/>
          <w:sz w:val="24"/>
          <w:szCs w:val="24"/>
        </w:rPr>
        <w:t xml:space="preserve">Uma vez testado o comportamento do circuito e sendo ele satisfatório, desenvolveu-se o layout da </w:t>
      </w:r>
      <w:r w:rsidR="00EF3F4C">
        <w:rPr>
          <w:rFonts w:ascii="Arial" w:hAnsi="Arial" w:cs="Arial"/>
          <w:sz w:val="24"/>
          <w:szCs w:val="24"/>
        </w:rPr>
        <w:t>F</w:t>
      </w:r>
      <w:r w:rsidRPr="00481F44">
        <w:rPr>
          <w:rFonts w:ascii="Arial" w:hAnsi="Arial" w:cs="Arial"/>
          <w:sz w:val="24"/>
          <w:szCs w:val="24"/>
        </w:rPr>
        <w:t>igura a</w:t>
      </w:r>
      <w:r w:rsidR="00EF3F4C">
        <w:rPr>
          <w:rFonts w:ascii="Arial" w:hAnsi="Arial" w:cs="Arial"/>
          <w:sz w:val="24"/>
          <w:szCs w:val="24"/>
        </w:rPr>
        <w:t xml:space="preserve"> seguir</w:t>
      </w:r>
      <w:r w:rsidRPr="00481F44">
        <w:rPr>
          <w:rFonts w:ascii="Arial" w:hAnsi="Arial" w:cs="Arial"/>
          <w:sz w:val="24"/>
          <w:szCs w:val="24"/>
        </w:rPr>
        <w:t>:</w:t>
      </w:r>
    </w:p>
    <w:p w:rsidR="00EF3F4C" w:rsidRDefault="00EF3F4C" w:rsidP="005868CD">
      <w:pPr>
        <w:spacing w:after="0" w:line="360" w:lineRule="auto"/>
        <w:rPr>
          <w:rFonts w:ascii="Arial" w:hAnsi="Arial" w:cs="Arial"/>
          <w:sz w:val="24"/>
          <w:szCs w:val="24"/>
        </w:rPr>
      </w:pPr>
    </w:p>
    <w:p w:rsidR="00EF3F4C" w:rsidRDefault="00EF3F4C" w:rsidP="005868CD">
      <w:pPr>
        <w:spacing w:after="0" w:line="360" w:lineRule="auto"/>
        <w:rPr>
          <w:rFonts w:ascii="Arial" w:hAnsi="Arial" w:cs="Arial"/>
          <w:sz w:val="24"/>
          <w:szCs w:val="24"/>
        </w:rPr>
      </w:pPr>
    </w:p>
    <w:p w:rsidR="00EF3F4C" w:rsidRDefault="00EF3F4C" w:rsidP="00EF3F4C">
      <w:pPr>
        <w:spacing w:after="0" w:line="240" w:lineRule="auto"/>
        <w:rPr>
          <w:rFonts w:ascii="Arial" w:hAnsi="Arial" w:cs="Arial"/>
        </w:rPr>
      </w:pPr>
    </w:p>
    <w:p w:rsidR="006076E5" w:rsidRPr="00EF3F4C" w:rsidRDefault="00EF3F4C" w:rsidP="00EF3F4C">
      <w:pPr>
        <w:spacing w:after="0" w:line="240" w:lineRule="auto"/>
        <w:jc w:val="center"/>
        <w:rPr>
          <w:rFonts w:ascii="Arial" w:hAnsi="Arial" w:cs="Arial"/>
        </w:rPr>
      </w:pPr>
      <w:r w:rsidRPr="00EF3F4C">
        <w:rPr>
          <w:rFonts w:ascii="Arial" w:hAnsi="Arial" w:cs="Arial"/>
          <w:b/>
        </w:rPr>
        <w:lastRenderedPageBreak/>
        <w:t>Figura 3</w:t>
      </w:r>
      <w:r w:rsidRPr="00EF3F4C">
        <w:rPr>
          <w:rFonts w:ascii="Arial" w:hAnsi="Arial" w:cs="Arial"/>
        </w:rPr>
        <w:t xml:space="preserve"> – </w:t>
      </w:r>
      <w:r w:rsidR="006076E5" w:rsidRPr="00EF3F4C">
        <w:rPr>
          <w:rFonts w:ascii="Arial" w:hAnsi="Arial" w:cs="Arial"/>
        </w:rPr>
        <w:t xml:space="preserve">Layout da PCI de </w:t>
      </w:r>
      <w:r w:rsidRPr="00EF3F4C">
        <w:rPr>
          <w:rFonts w:ascii="Arial" w:hAnsi="Arial" w:cs="Arial"/>
        </w:rPr>
        <w:t>inversão de polaridade com relé</w:t>
      </w:r>
    </w:p>
    <w:p w:rsidR="006076E5" w:rsidRPr="00481F44" w:rsidRDefault="006C3ADD" w:rsidP="00EF3F4C">
      <w:pPr>
        <w:spacing w:after="0" w:line="240" w:lineRule="auto"/>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2807018" cy="166725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l="3001" t="9030" r="2588" b="3244"/>
                    <a:stretch>
                      <a:fillRect/>
                    </a:stretch>
                  </pic:blipFill>
                  <pic:spPr>
                    <a:xfrm>
                      <a:off x="0" y="0"/>
                      <a:ext cx="2807018" cy="1667255"/>
                    </a:xfrm>
                    <a:prstGeom prst="rect">
                      <a:avLst/>
                    </a:prstGeom>
                    <a:ln/>
                  </pic:spPr>
                </pic:pic>
              </a:graphicData>
            </a:graphic>
          </wp:inline>
        </w:drawing>
      </w:r>
    </w:p>
    <w:p w:rsidR="006C3ADD" w:rsidRPr="00EF3F4C" w:rsidRDefault="006C3ADD" w:rsidP="00EF3F4C">
      <w:pPr>
        <w:spacing w:after="0" w:line="240" w:lineRule="auto"/>
        <w:jc w:val="center"/>
        <w:rPr>
          <w:rFonts w:ascii="Arial" w:hAnsi="Arial" w:cs="Arial"/>
          <w:sz w:val="20"/>
          <w:szCs w:val="20"/>
        </w:rPr>
      </w:pPr>
      <w:r w:rsidRPr="005851FC">
        <w:rPr>
          <w:rFonts w:ascii="Arial" w:hAnsi="Arial" w:cs="Arial"/>
          <w:b/>
          <w:sz w:val="20"/>
          <w:szCs w:val="20"/>
        </w:rPr>
        <w:t>Fonte:</w:t>
      </w:r>
      <w:r w:rsidRPr="00EF3F4C">
        <w:rPr>
          <w:rFonts w:ascii="Arial" w:hAnsi="Arial" w:cs="Arial"/>
          <w:sz w:val="20"/>
          <w:szCs w:val="20"/>
        </w:rPr>
        <w:t xml:space="preserve"> Autor</w:t>
      </w:r>
      <w:r w:rsidR="00EF3F4C">
        <w:rPr>
          <w:rFonts w:ascii="Arial" w:hAnsi="Arial" w:cs="Arial"/>
          <w:sz w:val="20"/>
          <w:szCs w:val="20"/>
        </w:rPr>
        <w:t xml:space="preserve">es </w:t>
      </w:r>
      <w:r w:rsidRPr="00EF3F4C">
        <w:rPr>
          <w:rFonts w:ascii="Arial" w:hAnsi="Arial" w:cs="Arial"/>
          <w:sz w:val="20"/>
          <w:szCs w:val="20"/>
        </w:rPr>
        <w:t>(2016).</w:t>
      </w:r>
    </w:p>
    <w:p w:rsidR="00EF3F4C" w:rsidRDefault="00EF3F4C" w:rsidP="005868CD">
      <w:pPr>
        <w:spacing w:after="0" w:line="360" w:lineRule="auto"/>
        <w:ind w:firstLine="708"/>
        <w:jc w:val="both"/>
        <w:rPr>
          <w:rFonts w:ascii="Arial" w:hAnsi="Arial" w:cs="Arial"/>
          <w:sz w:val="24"/>
          <w:szCs w:val="24"/>
        </w:rPr>
      </w:pPr>
    </w:p>
    <w:p w:rsidR="006C3ADD" w:rsidRPr="00481F44" w:rsidRDefault="006C3ADD" w:rsidP="005868CD">
      <w:pPr>
        <w:spacing w:after="0" w:line="360" w:lineRule="auto"/>
        <w:ind w:firstLine="708"/>
        <w:jc w:val="both"/>
        <w:rPr>
          <w:rFonts w:ascii="Arial" w:hAnsi="Arial" w:cs="Arial"/>
          <w:sz w:val="24"/>
          <w:szCs w:val="24"/>
        </w:rPr>
      </w:pPr>
      <w:r w:rsidRPr="00481F44">
        <w:rPr>
          <w:rFonts w:ascii="Arial" w:hAnsi="Arial" w:cs="Arial"/>
          <w:sz w:val="24"/>
          <w:szCs w:val="24"/>
        </w:rPr>
        <w:t>Da mesma forma, foram produzidos os esquemáticos e layouts referentes a uma PCI contendo os LEDs e o sensor de temperatura (chamou-se de PCI de interface) e outra PCI com os botões (interruptores), tornando o sistema mais prático e bem distribuído. Após a confecção das placas citadas anteriormente, os circuitos foram testados e implementados na maquete. Os esquemáticos e layouts da PCI de interface, dos interruptores e demais informações dos circuitos elétricos foram omitidas por questões de limitação de espaço disponibilizado e melhor visualização dinâmica do artigo.</w:t>
      </w:r>
    </w:p>
    <w:p w:rsidR="006C3ADD" w:rsidRPr="00481F44" w:rsidRDefault="006C3ADD" w:rsidP="005868CD">
      <w:pPr>
        <w:spacing w:after="0" w:line="360" w:lineRule="auto"/>
        <w:ind w:firstLine="708"/>
        <w:jc w:val="both"/>
        <w:rPr>
          <w:rFonts w:ascii="Arial" w:hAnsi="Arial" w:cs="Arial"/>
          <w:sz w:val="24"/>
          <w:szCs w:val="24"/>
        </w:rPr>
      </w:pPr>
    </w:p>
    <w:p w:rsidR="006C3ADD" w:rsidRPr="00481F44" w:rsidRDefault="006C3ADD" w:rsidP="005868CD">
      <w:pPr>
        <w:spacing w:after="0" w:line="360" w:lineRule="auto"/>
        <w:rPr>
          <w:rFonts w:ascii="Arial" w:hAnsi="Arial" w:cs="Arial"/>
          <w:b/>
          <w:sz w:val="24"/>
          <w:szCs w:val="24"/>
        </w:rPr>
      </w:pPr>
      <w:r w:rsidRPr="00481F44">
        <w:rPr>
          <w:rFonts w:ascii="Arial" w:hAnsi="Arial" w:cs="Arial"/>
          <w:b/>
          <w:sz w:val="24"/>
          <w:szCs w:val="24"/>
        </w:rPr>
        <w:t>3  INTERFACE GRÁFICA</w:t>
      </w:r>
    </w:p>
    <w:p w:rsidR="005851FC" w:rsidRDefault="005851FC" w:rsidP="005868CD">
      <w:pPr>
        <w:spacing w:after="0" w:line="360" w:lineRule="auto"/>
        <w:ind w:firstLine="708"/>
        <w:jc w:val="both"/>
        <w:rPr>
          <w:rFonts w:ascii="Arial" w:hAnsi="Arial" w:cs="Arial"/>
          <w:sz w:val="24"/>
          <w:szCs w:val="24"/>
        </w:rPr>
      </w:pPr>
    </w:p>
    <w:p w:rsidR="006C3ADD" w:rsidRPr="00481F44" w:rsidRDefault="006C3ADD" w:rsidP="005868CD">
      <w:pPr>
        <w:spacing w:after="0" w:line="360" w:lineRule="auto"/>
        <w:ind w:firstLine="708"/>
        <w:jc w:val="both"/>
        <w:rPr>
          <w:rFonts w:ascii="Arial" w:hAnsi="Arial" w:cs="Arial"/>
          <w:sz w:val="24"/>
          <w:szCs w:val="24"/>
        </w:rPr>
      </w:pPr>
      <w:r w:rsidRPr="00481F44">
        <w:rPr>
          <w:rFonts w:ascii="Arial" w:hAnsi="Arial" w:cs="Arial"/>
          <w:sz w:val="24"/>
          <w:szCs w:val="24"/>
        </w:rPr>
        <w:t>A interface que permite a interação do usuário com o módulo eletrônico, funcionando como supervisório, foi construída</w:t>
      </w:r>
      <w:r w:rsidR="005851FC">
        <w:rPr>
          <w:rFonts w:ascii="Arial" w:hAnsi="Arial" w:cs="Arial"/>
          <w:sz w:val="24"/>
          <w:szCs w:val="24"/>
        </w:rPr>
        <w:t>,</w:t>
      </w:r>
      <w:r w:rsidRPr="00481F44">
        <w:rPr>
          <w:rFonts w:ascii="Arial" w:hAnsi="Arial" w:cs="Arial"/>
          <w:sz w:val="24"/>
          <w:szCs w:val="24"/>
        </w:rPr>
        <w:t xml:space="preserve"> utilizando a linguagem Ruby e, mais especificamente, seu framework Rails. A escolha foi feita devido </w:t>
      </w:r>
      <w:r w:rsidR="005851FC" w:rsidRPr="00481F44">
        <w:rPr>
          <w:rFonts w:ascii="Arial" w:hAnsi="Arial" w:cs="Arial"/>
          <w:sz w:val="24"/>
          <w:szCs w:val="24"/>
        </w:rPr>
        <w:t>à</w:t>
      </w:r>
      <w:r w:rsidRPr="00481F44">
        <w:rPr>
          <w:rFonts w:ascii="Arial" w:hAnsi="Arial" w:cs="Arial"/>
          <w:sz w:val="24"/>
          <w:szCs w:val="24"/>
        </w:rPr>
        <w:t xml:space="preserve"> facilidade de prototipagem e simplificação da programação para se atingir o objetivo proposto. Tal supervisório fica em execução em um servidor remoto e recebe os dados do módulo eletrônico, a saber</w:t>
      </w:r>
      <w:r w:rsidR="005851FC">
        <w:rPr>
          <w:rFonts w:ascii="Arial" w:hAnsi="Arial" w:cs="Arial"/>
          <w:sz w:val="24"/>
          <w:szCs w:val="24"/>
        </w:rPr>
        <w:t>:</w:t>
      </w:r>
      <w:r w:rsidRPr="00481F44">
        <w:rPr>
          <w:rFonts w:ascii="Arial" w:hAnsi="Arial" w:cs="Arial"/>
          <w:sz w:val="24"/>
          <w:szCs w:val="24"/>
        </w:rPr>
        <w:t xml:space="preserve"> temperatura, estado das lâmpadas e sensores, armazenando-os em um banco de dados para consulta pelo usuário. O módulo eletrônico também acessa periodicamente o servidor remoto para verificar se há comandos a serem executados.</w:t>
      </w:r>
    </w:p>
    <w:p w:rsidR="006C3ADD" w:rsidRPr="00481F44" w:rsidRDefault="006C3ADD"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O usuário visualiza </w:t>
      </w:r>
      <w:r w:rsidR="005851FC" w:rsidRPr="00481F44">
        <w:rPr>
          <w:rFonts w:ascii="Arial" w:hAnsi="Arial" w:cs="Arial"/>
          <w:sz w:val="24"/>
          <w:szCs w:val="24"/>
        </w:rPr>
        <w:t>por meio</w:t>
      </w:r>
      <w:r w:rsidRPr="00481F44">
        <w:rPr>
          <w:rFonts w:ascii="Arial" w:hAnsi="Arial" w:cs="Arial"/>
          <w:sz w:val="24"/>
          <w:szCs w:val="24"/>
        </w:rPr>
        <w:t xml:space="preserve"> de imagens o estado dos sensores e lâmpadas da casa, facilitando a sua interação com o ambiente. A imagem do supervisório implementado pode ser vista na figura abaixo:</w:t>
      </w:r>
    </w:p>
    <w:p w:rsidR="005851FC" w:rsidRDefault="005851FC" w:rsidP="005868CD">
      <w:pPr>
        <w:spacing w:after="0" w:line="360" w:lineRule="auto"/>
        <w:rPr>
          <w:rFonts w:ascii="Arial" w:hAnsi="Arial" w:cs="Arial"/>
          <w:noProof/>
          <w:sz w:val="24"/>
          <w:szCs w:val="24"/>
          <w:lang w:eastAsia="pt-BR"/>
        </w:rPr>
      </w:pPr>
    </w:p>
    <w:p w:rsidR="005851FC" w:rsidRDefault="005851FC" w:rsidP="005868CD">
      <w:pPr>
        <w:spacing w:after="0" w:line="360" w:lineRule="auto"/>
        <w:rPr>
          <w:rFonts w:ascii="Arial" w:hAnsi="Arial" w:cs="Arial"/>
          <w:noProof/>
          <w:sz w:val="24"/>
          <w:szCs w:val="24"/>
          <w:lang w:eastAsia="pt-BR"/>
        </w:rPr>
      </w:pPr>
    </w:p>
    <w:p w:rsidR="006C3ADD" w:rsidRPr="005851FC" w:rsidRDefault="005851FC" w:rsidP="005851FC">
      <w:pPr>
        <w:spacing w:after="0" w:line="240" w:lineRule="auto"/>
        <w:jc w:val="center"/>
        <w:rPr>
          <w:rFonts w:ascii="Arial" w:hAnsi="Arial" w:cs="Arial"/>
          <w:noProof/>
          <w:lang w:eastAsia="pt-BR"/>
        </w:rPr>
      </w:pPr>
      <w:r w:rsidRPr="005851FC">
        <w:rPr>
          <w:rFonts w:ascii="Arial" w:hAnsi="Arial" w:cs="Arial"/>
          <w:b/>
          <w:noProof/>
          <w:lang w:eastAsia="pt-BR"/>
        </w:rPr>
        <w:lastRenderedPageBreak/>
        <w:t>Figura 4</w:t>
      </w:r>
      <w:r>
        <w:rPr>
          <w:rFonts w:ascii="Arial" w:hAnsi="Arial" w:cs="Arial"/>
          <w:noProof/>
          <w:lang w:eastAsia="pt-BR"/>
        </w:rPr>
        <w:t xml:space="preserve"> – </w:t>
      </w:r>
      <w:r w:rsidR="006C3ADD" w:rsidRPr="005851FC">
        <w:rPr>
          <w:rFonts w:ascii="Arial" w:hAnsi="Arial" w:cs="Arial"/>
          <w:noProof/>
          <w:lang w:eastAsia="pt-BR"/>
        </w:rPr>
        <w:t>Supervisório disponível na web</w:t>
      </w:r>
    </w:p>
    <w:p w:rsidR="006C3ADD" w:rsidRPr="00481F44" w:rsidRDefault="006C3ADD" w:rsidP="005851FC">
      <w:pPr>
        <w:spacing w:after="0" w:line="240" w:lineRule="auto"/>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2945501" cy="1699328"/>
            <wp:effectExtent l="19050" t="0" r="7249"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srcRect r="30715" b="36035"/>
                    <a:stretch>
                      <a:fillRect/>
                    </a:stretch>
                  </pic:blipFill>
                  <pic:spPr>
                    <a:xfrm>
                      <a:off x="0" y="0"/>
                      <a:ext cx="2952257" cy="1703226"/>
                    </a:xfrm>
                    <a:prstGeom prst="rect">
                      <a:avLst/>
                    </a:prstGeom>
                    <a:ln/>
                  </pic:spPr>
                </pic:pic>
              </a:graphicData>
            </a:graphic>
          </wp:inline>
        </w:drawing>
      </w:r>
    </w:p>
    <w:p w:rsidR="006C3ADD" w:rsidRDefault="006C3ADD" w:rsidP="005851FC">
      <w:pPr>
        <w:spacing w:after="0" w:line="240" w:lineRule="auto"/>
        <w:jc w:val="center"/>
        <w:rPr>
          <w:rFonts w:ascii="Arial" w:hAnsi="Arial" w:cs="Arial"/>
          <w:sz w:val="20"/>
          <w:szCs w:val="20"/>
        </w:rPr>
      </w:pPr>
      <w:r w:rsidRPr="005851FC">
        <w:rPr>
          <w:rFonts w:ascii="Arial" w:hAnsi="Arial" w:cs="Arial"/>
          <w:b/>
          <w:sz w:val="20"/>
          <w:szCs w:val="20"/>
        </w:rPr>
        <w:t>Fonte:</w:t>
      </w:r>
      <w:r w:rsidRPr="00EF0517">
        <w:rPr>
          <w:rFonts w:ascii="Arial" w:hAnsi="Arial" w:cs="Arial"/>
          <w:sz w:val="20"/>
          <w:szCs w:val="20"/>
        </w:rPr>
        <w:t xml:space="preserve"> Autor</w:t>
      </w:r>
      <w:r w:rsidR="005851FC">
        <w:rPr>
          <w:rFonts w:ascii="Arial" w:hAnsi="Arial" w:cs="Arial"/>
          <w:sz w:val="20"/>
          <w:szCs w:val="20"/>
        </w:rPr>
        <w:t xml:space="preserve">es </w:t>
      </w:r>
      <w:r w:rsidRPr="00EF0517">
        <w:rPr>
          <w:rFonts w:ascii="Arial" w:hAnsi="Arial" w:cs="Arial"/>
          <w:sz w:val="20"/>
          <w:szCs w:val="20"/>
        </w:rPr>
        <w:t>(2016).</w:t>
      </w:r>
    </w:p>
    <w:p w:rsidR="00EF0517" w:rsidRPr="00EF0517" w:rsidRDefault="00EF0517" w:rsidP="005868CD">
      <w:pPr>
        <w:spacing w:after="0" w:line="360" w:lineRule="auto"/>
        <w:jc w:val="both"/>
        <w:rPr>
          <w:rFonts w:ascii="Arial" w:hAnsi="Arial" w:cs="Arial"/>
          <w:sz w:val="20"/>
          <w:szCs w:val="20"/>
        </w:rPr>
      </w:pPr>
    </w:p>
    <w:p w:rsidR="00FA5BCC" w:rsidRPr="00481F44" w:rsidRDefault="00FA5BCC" w:rsidP="005868CD">
      <w:pPr>
        <w:spacing w:after="0" w:line="360" w:lineRule="auto"/>
        <w:rPr>
          <w:rFonts w:ascii="Arial" w:hAnsi="Arial" w:cs="Arial"/>
          <w:b/>
          <w:sz w:val="24"/>
          <w:szCs w:val="24"/>
        </w:rPr>
      </w:pPr>
      <w:r w:rsidRPr="00481F44">
        <w:rPr>
          <w:rFonts w:ascii="Arial" w:hAnsi="Arial" w:cs="Arial"/>
          <w:b/>
          <w:sz w:val="24"/>
          <w:szCs w:val="24"/>
        </w:rPr>
        <w:t>4  MAQUETE DA CASA</w:t>
      </w:r>
    </w:p>
    <w:p w:rsidR="005851FC" w:rsidRDefault="005851FC" w:rsidP="005868CD">
      <w:pPr>
        <w:spacing w:after="0" w:line="360" w:lineRule="auto"/>
        <w:ind w:firstLine="708"/>
        <w:jc w:val="both"/>
        <w:rPr>
          <w:rFonts w:ascii="Arial" w:hAnsi="Arial" w:cs="Arial"/>
          <w:sz w:val="24"/>
          <w:szCs w:val="24"/>
        </w:rPr>
      </w:pPr>
    </w:p>
    <w:p w:rsidR="00FA5BCC" w:rsidRPr="00481F44" w:rsidRDefault="00FA5BCC" w:rsidP="005868CD">
      <w:pPr>
        <w:spacing w:after="0" w:line="360" w:lineRule="auto"/>
        <w:ind w:firstLine="708"/>
        <w:jc w:val="both"/>
        <w:rPr>
          <w:rFonts w:ascii="Arial" w:hAnsi="Arial" w:cs="Arial"/>
          <w:sz w:val="24"/>
          <w:szCs w:val="24"/>
        </w:rPr>
      </w:pPr>
      <w:r w:rsidRPr="00481F44">
        <w:rPr>
          <w:rFonts w:ascii="Arial" w:hAnsi="Arial" w:cs="Arial"/>
          <w:sz w:val="24"/>
          <w:szCs w:val="24"/>
        </w:rPr>
        <w:t>Conforme mencionado, foi construída uma maquete para simulação do sistema residencial, a fim de oferecer a maior proximidade possível com a realidade. O material utilizado na estrutura foi, em sua maioria, madeira do tipo MDF, obedecendo as especificações a seguir em largura, comprimento e altura, em centímetros, respectivamente:</w:t>
      </w:r>
    </w:p>
    <w:p w:rsidR="00FA5BCC" w:rsidRPr="00481F44" w:rsidRDefault="00FA5BCC" w:rsidP="005868CD">
      <w:pPr>
        <w:spacing w:after="0" w:line="360" w:lineRule="auto"/>
        <w:ind w:firstLine="708"/>
        <w:jc w:val="both"/>
        <w:rPr>
          <w:rFonts w:ascii="Arial" w:hAnsi="Arial" w:cs="Arial"/>
          <w:sz w:val="24"/>
          <w:szCs w:val="24"/>
        </w:rPr>
      </w:pPr>
      <w:r w:rsidRPr="00481F44">
        <w:rPr>
          <w:rFonts w:ascii="Arial" w:hAnsi="Arial" w:cs="Arial"/>
          <w:sz w:val="24"/>
          <w:szCs w:val="24"/>
        </w:rPr>
        <w:t>-</w:t>
      </w:r>
      <w:r w:rsidRPr="00481F44">
        <w:rPr>
          <w:rFonts w:ascii="Arial" w:hAnsi="Arial" w:cs="Arial"/>
          <w:sz w:val="24"/>
          <w:szCs w:val="24"/>
        </w:rPr>
        <w:tab/>
        <w:t>Base da maquete: 70x70x0.6</w:t>
      </w:r>
      <w:r w:rsidR="00E9056C" w:rsidRPr="00481F44">
        <w:rPr>
          <w:rFonts w:ascii="Arial" w:hAnsi="Arial" w:cs="Arial"/>
          <w:sz w:val="24"/>
          <w:szCs w:val="24"/>
        </w:rPr>
        <w:t>cm</w:t>
      </w:r>
      <w:r w:rsidRPr="00481F44">
        <w:rPr>
          <w:rFonts w:ascii="Arial" w:hAnsi="Arial" w:cs="Arial"/>
          <w:sz w:val="24"/>
          <w:szCs w:val="24"/>
        </w:rPr>
        <w:t>;</w:t>
      </w:r>
    </w:p>
    <w:p w:rsidR="00FA5BCC" w:rsidRPr="00481F44" w:rsidRDefault="00FA5BCC" w:rsidP="005868CD">
      <w:pPr>
        <w:spacing w:after="0" w:line="360" w:lineRule="auto"/>
        <w:ind w:firstLine="708"/>
        <w:jc w:val="both"/>
        <w:rPr>
          <w:rFonts w:ascii="Arial" w:hAnsi="Arial" w:cs="Arial"/>
          <w:sz w:val="24"/>
          <w:szCs w:val="24"/>
        </w:rPr>
      </w:pPr>
      <w:r w:rsidRPr="00481F44">
        <w:rPr>
          <w:rFonts w:ascii="Arial" w:hAnsi="Arial" w:cs="Arial"/>
          <w:sz w:val="24"/>
          <w:szCs w:val="24"/>
        </w:rPr>
        <w:t>-</w:t>
      </w:r>
      <w:r w:rsidRPr="00481F44">
        <w:rPr>
          <w:rFonts w:ascii="Arial" w:hAnsi="Arial" w:cs="Arial"/>
          <w:sz w:val="24"/>
          <w:szCs w:val="24"/>
        </w:rPr>
        <w:tab/>
        <w:t>Bloco da casa: 40x16x40</w:t>
      </w:r>
      <w:r w:rsidR="00E9056C" w:rsidRPr="00481F44">
        <w:rPr>
          <w:rFonts w:ascii="Arial" w:hAnsi="Arial" w:cs="Arial"/>
          <w:sz w:val="24"/>
          <w:szCs w:val="24"/>
        </w:rPr>
        <w:t>cm</w:t>
      </w:r>
      <w:r w:rsidRPr="00481F44">
        <w:rPr>
          <w:rFonts w:ascii="Arial" w:hAnsi="Arial" w:cs="Arial"/>
          <w:sz w:val="24"/>
          <w:szCs w:val="24"/>
        </w:rPr>
        <w:t>;</w:t>
      </w:r>
    </w:p>
    <w:p w:rsidR="00FA5BCC" w:rsidRPr="00481F44" w:rsidRDefault="00FA5BCC" w:rsidP="005868CD">
      <w:pPr>
        <w:spacing w:after="0" w:line="360" w:lineRule="auto"/>
        <w:ind w:firstLine="708"/>
        <w:jc w:val="both"/>
        <w:rPr>
          <w:rFonts w:ascii="Arial" w:hAnsi="Arial" w:cs="Arial"/>
          <w:sz w:val="24"/>
          <w:szCs w:val="24"/>
        </w:rPr>
      </w:pPr>
      <w:r w:rsidRPr="00481F44">
        <w:rPr>
          <w:rFonts w:ascii="Arial" w:hAnsi="Arial" w:cs="Arial"/>
          <w:sz w:val="24"/>
          <w:szCs w:val="24"/>
        </w:rPr>
        <w:t>-</w:t>
      </w:r>
      <w:r w:rsidRPr="00481F44">
        <w:rPr>
          <w:rFonts w:ascii="Arial" w:hAnsi="Arial" w:cs="Arial"/>
          <w:sz w:val="24"/>
          <w:szCs w:val="24"/>
        </w:rPr>
        <w:tab/>
        <w:t>Garagem: 20x20x20</w:t>
      </w:r>
      <w:r w:rsidR="00E9056C" w:rsidRPr="00481F44">
        <w:rPr>
          <w:rFonts w:ascii="Arial" w:hAnsi="Arial" w:cs="Arial"/>
          <w:sz w:val="24"/>
          <w:szCs w:val="24"/>
        </w:rPr>
        <w:t>cm</w:t>
      </w:r>
      <w:r w:rsidRPr="00481F44">
        <w:rPr>
          <w:rFonts w:ascii="Arial" w:hAnsi="Arial" w:cs="Arial"/>
          <w:sz w:val="24"/>
          <w:szCs w:val="24"/>
        </w:rPr>
        <w:t>;</w:t>
      </w:r>
    </w:p>
    <w:p w:rsidR="006C3ADD" w:rsidRPr="00481F44" w:rsidRDefault="00FA5BCC"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Dois cortes de espessuras diferentes foram utilizados. MDF de 9mm foi aplicado somente para a base e muros ao redor da casa, oferecendo maior estabilidade para a estrutura.  As paredes da maquete são duplas, sendo, para isso, utilizadas peças de MDF de 6mm com 3mm de espaçamento entre elas. Este vazio entre as paredes foi necessário para que toda fiação fosse escondida, melhorando a estética da maquete. A </w:t>
      </w:r>
      <w:r w:rsidR="005851FC">
        <w:rPr>
          <w:rFonts w:ascii="Arial" w:hAnsi="Arial" w:cs="Arial"/>
          <w:sz w:val="24"/>
          <w:szCs w:val="24"/>
        </w:rPr>
        <w:t>F</w:t>
      </w:r>
      <w:r w:rsidRPr="00481F44">
        <w:rPr>
          <w:rFonts w:ascii="Arial" w:hAnsi="Arial" w:cs="Arial"/>
          <w:sz w:val="24"/>
          <w:szCs w:val="24"/>
        </w:rPr>
        <w:t>igura 5 mostra a maquete pronta.</w:t>
      </w:r>
    </w:p>
    <w:p w:rsidR="003D7E44" w:rsidRDefault="003D7E44" w:rsidP="005868CD">
      <w:pPr>
        <w:spacing w:after="0" w:line="360" w:lineRule="auto"/>
        <w:ind w:firstLine="708"/>
        <w:jc w:val="both"/>
        <w:rPr>
          <w:rFonts w:ascii="Arial" w:hAnsi="Arial" w:cs="Arial"/>
          <w:sz w:val="24"/>
          <w:szCs w:val="24"/>
        </w:rPr>
      </w:pPr>
    </w:p>
    <w:p w:rsidR="00FA5BCC" w:rsidRPr="005851FC" w:rsidRDefault="00146B06" w:rsidP="005851FC">
      <w:pPr>
        <w:spacing w:after="0" w:line="240" w:lineRule="auto"/>
        <w:jc w:val="center"/>
        <w:rPr>
          <w:rFonts w:ascii="Arial" w:hAnsi="Arial" w:cs="Arial"/>
        </w:rPr>
      </w:pPr>
      <w:r w:rsidRPr="005851FC">
        <w:rPr>
          <w:rFonts w:ascii="Arial" w:hAnsi="Arial" w:cs="Arial"/>
          <w:b/>
        </w:rPr>
        <w:t>Figura 5</w:t>
      </w:r>
      <w:r w:rsidRPr="005851FC">
        <w:rPr>
          <w:rFonts w:ascii="Arial" w:hAnsi="Arial" w:cs="Arial"/>
        </w:rPr>
        <w:t xml:space="preserve"> </w:t>
      </w:r>
      <w:r w:rsidR="005851FC" w:rsidRPr="005851FC">
        <w:rPr>
          <w:rFonts w:ascii="Arial" w:hAnsi="Arial" w:cs="Arial"/>
        </w:rPr>
        <w:t xml:space="preserve">– </w:t>
      </w:r>
      <w:r w:rsidR="00FA5BCC" w:rsidRPr="005851FC">
        <w:rPr>
          <w:rFonts w:ascii="Arial" w:hAnsi="Arial" w:cs="Arial"/>
        </w:rPr>
        <w:t>maquete da cas</w:t>
      </w:r>
      <w:r w:rsidR="005851FC" w:rsidRPr="005851FC">
        <w:rPr>
          <w:rFonts w:ascii="Arial" w:hAnsi="Arial" w:cs="Arial"/>
        </w:rPr>
        <w:t>a com dois pavimentos e garagem</w:t>
      </w:r>
    </w:p>
    <w:p w:rsidR="00FA5BCC" w:rsidRPr="00481F44" w:rsidRDefault="00FA5BCC" w:rsidP="005851FC">
      <w:pPr>
        <w:spacing w:after="0" w:line="240" w:lineRule="auto"/>
        <w:ind w:firstLine="709"/>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2173892" cy="1675051"/>
            <wp:effectExtent l="19050" t="0" r="0" b="0"/>
            <wp:docPr id="2"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2" cstate="print"/>
                    <a:srcRect r="8648"/>
                    <a:stretch>
                      <a:fillRect/>
                    </a:stretch>
                  </pic:blipFill>
                  <pic:spPr>
                    <a:xfrm>
                      <a:off x="0" y="0"/>
                      <a:ext cx="2179792" cy="1679597"/>
                    </a:xfrm>
                    <a:prstGeom prst="rect">
                      <a:avLst/>
                    </a:prstGeom>
                    <a:ln/>
                  </pic:spPr>
                </pic:pic>
              </a:graphicData>
            </a:graphic>
          </wp:inline>
        </w:drawing>
      </w:r>
    </w:p>
    <w:p w:rsidR="00FA5BCC" w:rsidRPr="003D7E44" w:rsidRDefault="00FA5BCC" w:rsidP="005851FC">
      <w:pPr>
        <w:spacing w:after="0" w:line="240" w:lineRule="auto"/>
        <w:jc w:val="center"/>
        <w:rPr>
          <w:rFonts w:ascii="Arial" w:hAnsi="Arial" w:cs="Arial"/>
          <w:sz w:val="20"/>
          <w:szCs w:val="20"/>
        </w:rPr>
      </w:pPr>
      <w:r w:rsidRPr="005851FC">
        <w:rPr>
          <w:rFonts w:ascii="Arial" w:hAnsi="Arial" w:cs="Arial"/>
          <w:b/>
          <w:sz w:val="20"/>
          <w:szCs w:val="20"/>
        </w:rPr>
        <w:t>Fonte:</w:t>
      </w:r>
      <w:r w:rsidRPr="003D7E44">
        <w:rPr>
          <w:rFonts w:ascii="Arial" w:hAnsi="Arial" w:cs="Arial"/>
          <w:sz w:val="20"/>
          <w:szCs w:val="20"/>
        </w:rPr>
        <w:t xml:space="preserve"> Autor</w:t>
      </w:r>
      <w:r w:rsidR="005851FC">
        <w:rPr>
          <w:rFonts w:ascii="Arial" w:hAnsi="Arial" w:cs="Arial"/>
          <w:sz w:val="20"/>
          <w:szCs w:val="20"/>
        </w:rPr>
        <w:t>es</w:t>
      </w:r>
      <w:r w:rsidRPr="003D7E44">
        <w:rPr>
          <w:rFonts w:ascii="Arial" w:hAnsi="Arial" w:cs="Arial"/>
          <w:sz w:val="20"/>
          <w:szCs w:val="20"/>
        </w:rPr>
        <w:t xml:space="preserve"> (2016).</w:t>
      </w:r>
    </w:p>
    <w:p w:rsidR="00706519" w:rsidRPr="00481F44" w:rsidRDefault="00706519" w:rsidP="005868CD">
      <w:pPr>
        <w:spacing w:after="0" w:line="360" w:lineRule="auto"/>
        <w:ind w:firstLine="708"/>
        <w:jc w:val="center"/>
        <w:rPr>
          <w:rFonts w:ascii="Arial" w:hAnsi="Arial" w:cs="Arial"/>
          <w:sz w:val="24"/>
          <w:szCs w:val="24"/>
        </w:rPr>
      </w:pPr>
    </w:p>
    <w:p w:rsidR="00706519" w:rsidRPr="00481F44" w:rsidRDefault="00706519" w:rsidP="005868CD">
      <w:pPr>
        <w:spacing w:after="0" w:line="360" w:lineRule="auto"/>
        <w:rPr>
          <w:rFonts w:ascii="Arial" w:hAnsi="Arial" w:cs="Arial"/>
          <w:b/>
          <w:sz w:val="24"/>
          <w:szCs w:val="24"/>
        </w:rPr>
      </w:pPr>
      <w:r w:rsidRPr="00481F44">
        <w:rPr>
          <w:rFonts w:ascii="Arial" w:hAnsi="Arial" w:cs="Arial"/>
          <w:b/>
          <w:sz w:val="24"/>
          <w:szCs w:val="24"/>
        </w:rPr>
        <w:lastRenderedPageBreak/>
        <w:t>5  RESULTADOS E DISCUSSÃO</w:t>
      </w:r>
    </w:p>
    <w:p w:rsidR="005851FC" w:rsidRDefault="005851FC" w:rsidP="005868CD">
      <w:pPr>
        <w:spacing w:after="0" w:line="360" w:lineRule="auto"/>
        <w:ind w:firstLine="708"/>
        <w:jc w:val="both"/>
        <w:rPr>
          <w:rFonts w:ascii="Arial" w:hAnsi="Arial" w:cs="Arial"/>
          <w:sz w:val="24"/>
          <w:szCs w:val="24"/>
        </w:rPr>
      </w:pPr>
    </w:p>
    <w:p w:rsidR="00FA5BCC" w:rsidRPr="00481F44" w:rsidRDefault="00706519"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Conforme mencionado na sub-seção 2.2, foram realizados testes quanto ao acionamento dos LEDs, motor da garagem e leitura do sensor de temperatura. Para isso, todas as PCIs produzidas foram testadas e validadas quanto ao funcionamento. </w:t>
      </w:r>
    </w:p>
    <w:p w:rsidR="00706519" w:rsidRPr="00481F44" w:rsidRDefault="00706519" w:rsidP="005868CD">
      <w:pPr>
        <w:spacing w:after="0" w:line="360" w:lineRule="auto"/>
        <w:ind w:firstLine="708"/>
        <w:jc w:val="both"/>
        <w:rPr>
          <w:rFonts w:ascii="Arial" w:hAnsi="Arial" w:cs="Arial"/>
          <w:sz w:val="24"/>
          <w:szCs w:val="24"/>
        </w:rPr>
      </w:pPr>
      <w:r w:rsidRPr="00481F44">
        <w:rPr>
          <w:rFonts w:ascii="Arial" w:hAnsi="Arial" w:cs="Arial"/>
          <w:sz w:val="24"/>
          <w:szCs w:val="24"/>
        </w:rPr>
        <w:t>Para acionamento das luzes da residência foram utilizadas portas de I/O convencionais do microcontrolador. Algumas delas configuradas como entrada e outras como saídas. Quando pressionada a chave para acionamento de um led, o pino do microcontrolador configurado como entrada recebe um pulso, e logo em seguida aciona um pino de saída onde está conectado LED. Neste caso, o microcontrolador faz a leitura de cada cômodo</w:t>
      </w:r>
      <w:r w:rsidR="005851FC">
        <w:rPr>
          <w:rFonts w:ascii="Arial" w:hAnsi="Arial" w:cs="Arial"/>
          <w:sz w:val="24"/>
          <w:szCs w:val="24"/>
        </w:rPr>
        <w:t>,</w:t>
      </w:r>
      <w:r w:rsidRPr="00481F44">
        <w:rPr>
          <w:rFonts w:ascii="Arial" w:hAnsi="Arial" w:cs="Arial"/>
          <w:sz w:val="24"/>
          <w:szCs w:val="24"/>
        </w:rPr>
        <w:t xml:space="preserve"> utilizando pinos diferentes e emite um sinal para acionamento de um pino correspondente. Visando o maior conforto, economia e segurança do usuário, cada vez que é acionada uma lâmpada, o usuário recebe via serial o cômodo que está aceso.</w:t>
      </w:r>
    </w:p>
    <w:p w:rsidR="00706519" w:rsidRPr="00481F44" w:rsidRDefault="00706519" w:rsidP="005868CD">
      <w:pPr>
        <w:spacing w:after="0" w:line="360" w:lineRule="auto"/>
        <w:ind w:firstLine="708"/>
        <w:jc w:val="both"/>
        <w:rPr>
          <w:rFonts w:ascii="Arial" w:hAnsi="Arial" w:cs="Arial"/>
          <w:sz w:val="24"/>
          <w:szCs w:val="24"/>
        </w:rPr>
      </w:pPr>
      <w:r w:rsidRPr="00481F44">
        <w:rPr>
          <w:rFonts w:ascii="Arial" w:hAnsi="Arial" w:cs="Arial"/>
          <w:sz w:val="24"/>
          <w:szCs w:val="24"/>
        </w:rPr>
        <w:t>Quanto ao controle do motor que aciona o portão de entrada, este foi realizado</w:t>
      </w:r>
      <w:r w:rsidR="0038281B">
        <w:rPr>
          <w:rFonts w:ascii="Arial" w:hAnsi="Arial" w:cs="Arial"/>
          <w:sz w:val="24"/>
          <w:szCs w:val="24"/>
        </w:rPr>
        <w:t>,</w:t>
      </w:r>
      <w:r w:rsidRPr="00481F44">
        <w:rPr>
          <w:rFonts w:ascii="Arial" w:hAnsi="Arial" w:cs="Arial"/>
          <w:sz w:val="24"/>
          <w:szCs w:val="24"/>
        </w:rPr>
        <w:t xml:space="preserve"> utilizando duas chaves que representam, por exemplo, o controle remoto que fica no carro com o motorista. </w:t>
      </w:r>
    </w:p>
    <w:p w:rsidR="00706519" w:rsidRDefault="00706519"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Em relação ao monitoramento da temperatura da casa, foi utilizado um sensor NTC. Esse tipo de sensor possui uma relação entre resistência e temperatura e apresenta uma boa precisão. Para calibração do sensor NTC, teve que ser feita uma relação entre resistência, medida com um multímetro e temperatura. O sinal enviado pelo sensor de temperatura para o microcontrolador foi analisado e convertido para graus Celsius. Para isso, foi preciso medir a temperatura ambiente e comparar com o resultado lido no sensor. Depois de uma regra de três simples, chegou-se ao resultado mostrado na </w:t>
      </w:r>
      <w:r w:rsidR="0038281B">
        <w:rPr>
          <w:rFonts w:ascii="Arial" w:hAnsi="Arial" w:cs="Arial"/>
          <w:sz w:val="24"/>
          <w:szCs w:val="24"/>
        </w:rPr>
        <w:t>E</w:t>
      </w:r>
      <w:r w:rsidRPr="00481F44">
        <w:rPr>
          <w:rFonts w:ascii="Arial" w:hAnsi="Arial" w:cs="Arial"/>
          <w:sz w:val="24"/>
          <w:szCs w:val="24"/>
        </w:rPr>
        <w:t>quação 1, que foi inserido no código implementado no microcontrolador. Considerou-se NTC como sendo o valor lido pelo sensor.</w:t>
      </w:r>
    </w:p>
    <w:p w:rsidR="0038281B" w:rsidRPr="00481F44" w:rsidRDefault="0038281B" w:rsidP="005868CD">
      <w:pPr>
        <w:spacing w:after="0" w:line="360" w:lineRule="auto"/>
        <w:ind w:firstLine="708"/>
        <w:jc w:val="both"/>
        <w:rPr>
          <w:rFonts w:ascii="Arial" w:hAnsi="Arial" w:cs="Arial"/>
          <w:sz w:val="24"/>
          <w:szCs w:val="24"/>
        </w:rPr>
      </w:pPr>
    </w:p>
    <w:p w:rsidR="00706519" w:rsidRPr="0038281B" w:rsidRDefault="00146B06" w:rsidP="0038281B">
      <w:pPr>
        <w:spacing w:after="0" w:line="240" w:lineRule="auto"/>
        <w:jc w:val="center"/>
        <w:rPr>
          <w:rFonts w:ascii="Arial" w:hAnsi="Arial" w:cs="Arial"/>
        </w:rPr>
      </w:pPr>
      <w:r w:rsidRPr="0038281B">
        <w:rPr>
          <w:rFonts w:ascii="Arial" w:hAnsi="Arial" w:cs="Arial"/>
        </w:rPr>
        <w:t xml:space="preserve">Equação </w:t>
      </w:r>
      <w:r w:rsidR="00706519" w:rsidRPr="0038281B">
        <w:rPr>
          <w:rFonts w:ascii="Arial" w:hAnsi="Arial" w:cs="Arial"/>
        </w:rPr>
        <w:t>1 – Equação resultante para calculo de temperatura do sensor.</w:t>
      </w:r>
    </w:p>
    <w:p w:rsidR="00706519" w:rsidRPr="00481F44" w:rsidRDefault="00706519" w:rsidP="0038281B">
      <w:pPr>
        <w:spacing w:after="0" w:line="240" w:lineRule="auto"/>
        <w:ind w:firstLine="708"/>
        <w:jc w:val="center"/>
        <w:rPr>
          <w:rFonts w:ascii="Arial" w:hAnsi="Arial" w:cs="Arial"/>
          <w:sz w:val="24"/>
          <w:szCs w:val="24"/>
        </w:rPr>
      </w:pPr>
      <w:r w:rsidRPr="00481F44">
        <w:rPr>
          <w:rFonts w:ascii="Arial" w:hAnsi="Arial" w:cs="Arial"/>
          <w:sz w:val="24"/>
          <w:szCs w:val="24"/>
        </w:rPr>
        <w:t>T = 87 – ( 8*NTC / 61 )</w:t>
      </w:r>
      <w:r w:rsidRPr="00481F44">
        <w:rPr>
          <w:rFonts w:ascii="Arial" w:hAnsi="Arial" w:cs="Arial"/>
          <w:sz w:val="24"/>
          <w:szCs w:val="24"/>
        </w:rPr>
        <w:tab/>
      </w:r>
      <w:r w:rsidRPr="00481F44">
        <w:rPr>
          <w:rFonts w:ascii="Arial" w:hAnsi="Arial" w:cs="Arial"/>
          <w:sz w:val="24"/>
          <w:szCs w:val="24"/>
        </w:rPr>
        <w:tab/>
      </w:r>
    </w:p>
    <w:p w:rsidR="00706519" w:rsidRPr="003D7E44" w:rsidRDefault="00706519" w:rsidP="0038281B">
      <w:pPr>
        <w:spacing w:after="0" w:line="240" w:lineRule="auto"/>
        <w:jc w:val="center"/>
        <w:rPr>
          <w:rFonts w:ascii="Arial" w:hAnsi="Arial" w:cs="Arial"/>
          <w:sz w:val="20"/>
          <w:szCs w:val="20"/>
        </w:rPr>
      </w:pPr>
      <w:r w:rsidRPr="0038281B">
        <w:rPr>
          <w:rFonts w:ascii="Arial" w:hAnsi="Arial" w:cs="Arial"/>
          <w:b/>
          <w:sz w:val="20"/>
          <w:szCs w:val="20"/>
        </w:rPr>
        <w:t>Fonte:</w:t>
      </w:r>
      <w:r w:rsidRPr="003D7E44">
        <w:rPr>
          <w:rFonts w:ascii="Arial" w:hAnsi="Arial" w:cs="Arial"/>
          <w:sz w:val="20"/>
          <w:szCs w:val="20"/>
        </w:rPr>
        <w:t xml:space="preserve"> Autor</w:t>
      </w:r>
      <w:r w:rsidR="0038281B">
        <w:rPr>
          <w:rFonts w:ascii="Arial" w:hAnsi="Arial" w:cs="Arial"/>
          <w:sz w:val="20"/>
          <w:szCs w:val="20"/>
        </w:rPr>
        <w:t>es</w:t>
      </w:r>
      <w:r w:rsidRPr="003D7E44">
        <w:rPr>
          <w:rFonts w:ascii="Arial" w:hAnsi="Arial" w:cs="Arial"/>
          <w:sz w:val="20"/>
          <w:szCs w:val="20"/>
        </w:rPr>
        <w:t xml:space="preserve"> (2016).</w:t>
      </w:r>
    </w:p>
    <w:p w:rsidR="0038281B" w:rsidRDefault="0038281B" w:rsidP="005868CD">
      <w:pPr>
        <w:spacing w:after="0" w:line="360" w:lineRule="auto"/>
        <w:ind w:firstLine="708"/>
        <w:jc w:val="both"/>
        <w:rPr>
          <w:rFonts w:ascii="Arial" w:hAnsi="Arial" w:cs="Arial"/>
          <w:sz w:val="24"/>
          <w:szCs w:val="24"/>
        </w:rPr>
      </w:pPr>
    </w:p>
    <w:p w:rsidR="00706519" w:rsidRPr="00481F44" w:rsidRDefault="00706519" w:rsidP="005868CD">
      <w:pPr>
        <w:spacing w:after="0" w:line="360" w:lineRule="auto"/>
        <w:ind w:firstLine="708"/>
        <w:jc w:val="both"/>
        <w:rPr>
          <w:rFonts w:ascii="Arial" w:hAnsi="Arial" w:cs="Arial"/>
          <w:sz w:val="24"/>
          <w:szCs w:val="24"/>
        </w:rPr>
      </w:pPr>
      <w:r w:rsidRPr="00481F44">
        <w:rPr>
          <w:rFonts w:ascii="Arial" w:hAnsi="Arial" w:cs="Arial"/>
          <w:sz w:val="24"/>
          <w:szCs w:val="24"/>
        </w:rPr>
        <w:t xml:space="preserve">Os valores apresentados podem ser conferidos na </w:t>
      </w:r>
      <w:r w:rsidR="0038281B">
        <w:rPr>
          <w:rFonts w:ascii="Arial" w:hAnsi="Arial" w:cs="Arial"/>
          <w:sz w:val="24"/>
          <w:szCs w:val="24"/>
        </w:rPr>
        <w:t>F</w:t>
      </w:r>
      <w:r w:rsidRPr="00481F44">
        <w:rPr>
          <w:rFonts w:ascii="Arial" w:hAnsi="Arial" w:cs="Arial"/>
          <w:sz w:val="24"/>
          <w:szCs w:val="24"/>
        </w:rPr>
        <w:t>igura 6, que segue:</w:t>
      </w:r>
    </w:p>
    <w:p w:rsidR="0038281B" w:rsidRDefault="0038281B" w:rsidP="005868CD">
      <w:pPr>
        <w:pStyle w:val="Normal1"/>
        <w:spacing w:line="240" w:lineRule="auto"/>
        <w:rPr>
          <w:rFonts w:eastAsia="Times New Roman"/>
          <w:sz w:val="24"/>
          <w:szCs w:val="24"/>
          <w:lang w:val="pt-BR"/>
        </w:rPr>
      </w:pPr>
    </w:p>
    <w:p w:rsidR="0038281B" w:rsidRDefault="0038281B" w:rsidP="005868CD">
      <w:pPr>
        <w:pStyle w:val="Normal1"/>
        <w:spacing w:line="240" w:lineRule="auto"/>
        <w:rPr>
          <w:rFonts w:eastAsia="Times New Roman"/>
          <w:sz w:val="24"/>
          <w:szCs w:val="24"/>
          <w:lang w:val="pt-BR"/>
        </w:rPr>
      </w:pPr>
    </w:p>
    <w:p w:rsidR="0038281B" w:rsidRDefault="0038281B" w:rsidP="0038281B">
      <w:pPr>
        <w:pStyle w:val="Normal1"/>
        <w:spacing w:line="240" w:lineRule="auto"/>
        <w:jc w:val="center"/>
        <w:rPr>
          <w:rFonts w:eastAsia="Times New Roman"/>
          <w:lang w:val="pt-BR"/>
        </w:rPr>
      </w:pPr>
    </w:p>
    <w:p w:rsidR="00706519" w:rsidRPr="0038281B" w:rsidRDefault="00706519" w:rsidP="0038281B">
      <w:pPr>
        <w:pStyle w:val="Normal1"/>
        <w:spacing w:line="240" w:lineRule="auto"/>
        <w:jc w:val="center"/>
        <w:rPr>
          <w:rFonts w:eastAsia="Times New Roman"/>
          <w:lang w:val="pt-BR"/>
        </w:rPr>
      </w:pPr>
      <w:r w:rsidRPr="0038281B">
        <w:rPr>
          <w:rFonts w:eastAsia="Times New Roman"/>
          <w:b/>
          <w:lang w:val="pt-BR"/>
        </w:rPr>
        <w:lastRenderedPageBreak/>
        <w:t>Figura 6</w:t>
      </w:r>
      <w:r w:rsidR="0038281B" w:rsidRPr="0038281B">
        <w:rPr>
          <w:rFonts w:eastAsia="Times New Roman"/>
          <w:lang w:val="pt-BR"/>
        </w:rPr>
        <w:t xml:space="preserve"> – </w:t>
      </w:r>
      <w:r w:rsidRPr="0038281B">
        <w:rPr>
          <w:rFonts w:eastAsia="Times New Roman"/>
          <w:lang w:val="pt-BR"/>
        </w:rPr>
        <w:t xml:space="preserve">Valor do ADC na </w:t>
      </w:r>
      <w:r w:rsidR="0038281B" w:rsidRPr="0038281B">
        <w:rPr>
          <w:rFonts w:eastAsia="Times New Roman"/>
          <w:lang w:val="pt-BR"/>
        </w:rPr>
        <w:t>serial para temperature de 28ºC</w:t>
      </w:r>
    </w:p>
    <w:p w:rsidR="00706519" w:rsidRPr="00481F44" w:rsidRDefault="00706519" w:rsidP="0038281B">
      <w:pPr>
        <w:spacing w:after="0" w:line="240" w:lineRule="auto"/>
        <w:ind w:firstLine="708"/>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3167850" cy="2221650"/>
            <wp:effectExtent l="0" t="0" r="0" b="0"/>
            <wp:docPr id="6" name="image12.png" descr="Image"/>
            <wp:cNvGraphicFramePr/>
            <a:graphic xmlns:a="http://schemas.openxmlformats.org/drawingml/2006/main">
              <a:graphicData uri="http://schemas.openxmlformats.org/drawingml/2006/picture">
                <pic:pic xmlns:pic="http://schemas.openxmlformats.org/drawingml/2006/picture">
                  <pic:nvPicPr>
                    <pic:cNvPr id="0" name="image12.png" descr="Image"/>
                    <pic:cNvPicPr preferRelativeResize="0"/>
                  </pic:nvPicPr>
                  <pic:blipFill>
                    <a:blip r:embed="rId13"/>
                    <a:srcRect r="2468" b="37966"/>
                    <a:stretch>
                      <a:fillRect/>
                    </a:stretch>
                  </pic:blipFill>
                  <pic:spPr>
                    <a:xfrm>
                      <a:off x="0" y="0"/>
                      <a:ext cx="3167850" cy="2221650"/>
                    </a:xfrm>
                    <a:prstGeom prst="rect">
                      <a:avLst/>
                    </a:prstGeom>
                    <a:ln/>
                  </pic:spPr>
                </pic:pic>
              </a:graphicData>
            </a:graphic>
          </wp:inline>
        </w:drawing>
      </w:r>
    </w:p>
    <w:p w:rsidR="00706519" w:rsidRPr="003D7E44" w:rsidRDefault="00146B06" w:rsidP="0038281B">
      <w:pPr>
        <w:spacing w:after="0" w:line="240" w:lineRule="auto"/>
        <w:jc w:val="center"/>
        <w:rPr>
          <w:rFonts w:ascii="Arial" w:hAnsi="Arial" w:cs="Arial"/>
          <w:sz w:val="20"/>
          <w:szCs w:val="20"/>
        </w:rPr>
      </w:pPr>
      <w:r w:rsidRPr="0038281B">
        <w:rPr>
          <w:rFonts w:ascii="Arial" w:hAnsi="Arial" w:cs="Arial"/>
          <w:b/>
          <w:sz w:val="20"/>
          <w:szCs w:val="20"/>
        </w:rPr>
        <w:t>Fonte</w:t>
      </w:r>
      <w:r w:rsidR="00706519" w:rsidRPr="0038281B">
        <w:rPr>
          <w:rFonts w:ascii="Arial" w:hAnsi="Arial" w:cs="Arial"/>
          <w:b/>
          <w:sz w:val="20"/>
          <w:szCs w:val="20"/>
        </w:rPr>
        <w:t>:</w:t>
      </w:r>
      <w:r w:rsidR="00706519" w:rsidRPr="003D7E44">
        <w:rPr>
          <w:rFonts w:ascii="Arial" w:hAnsi="Arial" w:cs="Arial"/>
          <w:sz w:val="20"/>
          <w:szCs w:val="20"/>
        </w:rPr>
        <w:t xml:space="preserve"> Autor</w:t>
      </w:r>
      <w:r w:rsidR="0038281B">
        <w:rPr>
          <w:rFonts w:ascii="Arial" w:hAnsi="Arial" w:cs="Arial"/>
          <w:sz w:val="20"/>
          <w:szCs w:val="20"/>
        </w:rPr>
        <w:t>es</w:t>
      </w:r>
      <w:r w:rsidR="00706519" w:rsidRPr="003D7E44">
        <w:rPr>
          <w:rFonts w:ascii="Arial" w:hAnsi="Arial" w:cs="Arial"/>
          <w:sz w:val="20"/>
          <w:szCs w:val="20"/>
        </w:rPr>
        <w:t xml:space="preserve"> (2016).</w:t>
      </w:r>
    </w:p>
    <w:p w:rsidR="00812CD9" w:rsidRPr="00481F44" w:rsidRDefault="00812CD9" w:rsidP="005868CD">
      <w:pPr>
        <w:tabs>
          <w:tab w:val="left" w:pos="3060"/>
        </w:tabs>
        <w:spacing w:after="0"/>
        <w:jc w:val="both"/>
        <w:rPr>
          <w:rFonts w:ascii="Arial" w:hAnsi="Arial" w:cs="Arial"/>
          <w:sz w:val="24"/>
          <w:szCs w:val="24"/>
        </w:rPr>
      </w:pPr>
    </w:p>
    <w:p w:rsidR="00812CD9" w:rsidRPr="00481F44" w:rsidRDefault="00812CD9" w:rsidP="0038281B">
      <w:pPr>
        <w:tabs>
          <w:tab w:val="left" w:pos="3060"/>
        </w:tabs>
        <w:spacing w:after="0" w:line="360" w:lineRule="auto"/>
        <w:ind w:firstLine="709"/>
        <w:jc w:val="both"/>
        <w:rPr>
          <w:rFonts w:ascii="Arial" w:hAnsi="Arial" w:cs="Arial"/>
          <w:sz w:val="24"/>
          <w:szCs w:val="24"/>
        </w:rPr>
      </w:pPr>
      <w:r w:rsidRPr="00481F44">
        <w:rPr>
          <w:rFonts w:ascii="Arial" w:hAnsi="Arial" w:cs="Arial"/>
          <w:sz w:val="24"/>
          <w:szCs w:val="24"/>
        </w:rPr>
        <w:t xml:space="preserve">O mesmo valor sensibilizado pelo NTC foi impresso no display, apresentando o resultado visto na </w:t>
      </w:r>
      <w:r w:rsidR="0038281B">
        <w:rPr>
          <w:rFonts w:ascii="Arial" w:hAnsi="Arial" w:cs="Arial"/>
          <w:sz w:val="24"/>
          <w:szCs w:val="24"/>
        </w:rPr>
        <w:t>F</w:t>
      </w:r>
      <w:r w:rsidRPr="00481F44">
        <w:rPr>
          <w:rFonts w:ascii="Arial" w:hAnsi="Arial" w:cs="Arial"/>
          <w:sz w:val="24"/>
          <w:szCs w:val="24"/>
        </w:rPr>
        <w:t>igura 7 abaixo:</w:t>
      </w:r>
    </w:p>
    <w:p w:rsidR="00DA53CB" w:rsidRPr="00481F44" w:rsidRDefault="00DA53CB" w:rsidP="005868CD">
      <w:pPr>
        <w:tabs>
          <w:tab w:val="left" w:pos="3060"/>
        </w:tabs>
        <w:spacing w:after="0" w:line="360" w:lineRule="auto"/>
        <w:jc w:val="both"/>
        <w:rPr>
          <w:rFonts w:ascii="Arial" w:hAnsi="Arial" w:cs="Arial"/>
          <w:sz w:val="24"/>
          <w:szCs w:val="24"/>
        </w:rPr>
      </w:pPr>
    </w:p>
    <w:p w:rsidR="00812CD9" w:rsidRPr="0038281B" w:rsidRDefault="00812CD9" w:rsidP="0038281B">
      <w:pPr>
        <w:tabs>
          <w:tab w:val="left" w:pos="3060"/>
        </w:tabs>
        <w:spacing w:after="0" w:line="240" w:lineRule="auto"/>
        <w:jc w:val="center"/>
        <w:rPr>
          <w:rFonts w:ascii="Arial" w:hAnsi="Arial" w:cs="Arial"/>
        </w:rPr>
      </w:pPr>
      <w:r w:rsidRPr="0038281B">
        <w:rPr>
          <w:rFonts w:ascii="Arial" w:hAnsi="Arial" w:cs="Arial"/>
          <w:b/>
        </w:rPr>
        <w:t>Figura 7</w:t>
      </w:r>
      <w:r w:rsidRPr="0038281B">
        <w:rPr>
          <w:rFonts w:ascii="Arial" w:hAnsi="Arial" w:cs="Arial"/>
        </w:rPr>
        <w:t xml:space="preserve"> </w:t>
      </w:r>
      <w:r w:rsidR="0038281B">
        <w:rPr>
          <w:rFonts w:ascii="Arial" w:hAnsi="Arial" w:cs="Arial"/>
        </w:rPr>
        <w:t xml:space="preserve">– </w:t>
      </w:r>
      <w:r w:rsidRPr="0038281B">
        <w:rPr>
          <w:rFonts w:ascii="Arial" w:hAnsi="Arial" w:cs="Arial"/>
        </w:rPr>
        <w:t>Va</w:t>
      </w:r>
      <w:r w:rsidR="0038281B">
        <w:rPr>
          <w:rFonts w:ascii="Arial" w:hAnsi="Arial" w:cs="Arial"/>
        </w:rPr>
        <w:t>lor do ADC no display para 28ºC</w:t>
      </w:r>
    </w:p>
    <w:p w:rsidR="00812CD9" w:rsidRPr="00481F44" w:rsidRDefault="00812CD9" w:rsidP="0038281B">
      <w:pPr>
        <w:tabs>
          <w:tab w:val="left" w:pos="3060"/>
        </w:tabs>
        <w:spacing w:after="0" w:line="240" w:lineRule="auto"/>
        <w:jc w:val="center"/>
        <w:rPr>
          <w:rFonts w:ascii="Arial" w:hAnsi="Arial" w:cs="Arial"/>
          <w:sz w:val="24"/>
          <w:szCs w:val="24"/>
        </w:rPr>
      </w:pPr>
      <w:r w:rsidRPr="00481F44">
        <w:rPr>
          <w:rFonts w:ascii="Arial" w:hAnsi="Arial" w:cs="Arial"/>
          <w:noProof/>
          <w:sz w:val="24"/>
          <w:szCs w:val="24"/>
          <w:lang w:eastAsia="pt-BR"/>
        </w:rPr>
        <w:drawing>
          <wp:inline distT="114300" distB="114300" distL="114300" distR="114300">
            <wp:extent cx="3134512" cy="1533525"/>
            <wp:effectExtent l="0" t="0" r="0" b="0"/>
            <wp:docPr id="1" name="image04.jpg" descr="Image"/>
            <wp:cNvGraphicFramePr/>
            <a:graphic xmlns:a="http://schemas.openxmlformats.org/drawingml/2006/main">
              <a:graphicData uri="http://schemas.openxmlformats.org/drawingml/2006/picture">
                <pic:pic xmlns:pic="http://schemas.openxmlformats.org/drawingml/2006/picture">
                  <pic:nvPicPr>
                    <pic:cNvPr id="0" name="image04.jpg" descr="Image"/>
                    <pic:cNvPicPr preferRelativeResize="0"/>
                  </pic:nvPicPr>
                  <pic:blipFill>
                    <a:blip r:embed="rId14"/>
                    <a:srcRect l="12194" t="13753" r="20091" b="24911"/>
                    <a:stretch>
                      <a:fillRect/>
                    </a:stretch>
                  </pic:blipFill>
                  <pic:spPr>
                    <a:xfrm>
                      <a:off x="0" y="0"/>
                      <a:ext cx="3134512" cy="1533525"/>
                    </a:xfrm>
                    <a:prstGeom prst="rect">
                      <a:avLst/>
                    </a:prstGeom>
                    <a:ln/>
                  </pic:spPr>
                </pic:pic>
              </a:graphicData>
            </a:graphic>
          </wp:inline>
        </w:drawing>
      </w:r>
    </w:p>
    <w:p w:rsidR="00812CD9" w:rsidRPr="003D7E44" w:rsidRDefault="00146B06" w:rsidP="0038281B">
      <w:pPr>
        <w:spacing w:after="0" w:line="240" w:lineRule="auto"/>
        <w:jc w:val="center"/>
        <w:rPr>
          <w:rFonts w:ascii="Arial" w:hAnsi="Arial" w:cs="Arial"/>
          <w:sz w:val="20"/>
          <w:szCs w:val="20"/>
        </w:rPr>
      </w:pPr>
      <w:r w:rsidRPr="0038281B">
        <w:rPr>
          <w:rFonts w:ascii="Arial" w:hAnsi="Arial" w:cs="Arial"/>
          <w:b/>
          <w:sz w:val="20"/>
          <w:szCs w:val="20"/>
        </w:rPr>
        <w:t>Fonte</w:t>
      </w:r>
      <w:r w:rsidR="00812CD9" w:rsidRPr="0038281B">
        <w:rPr>
          <w:rFonts w:ascii="Arial" w:hAnsi="Arial" w:cs="Arial"/>
          <w:b/>
          <w:sz w:val="20"/>
          <w:szCs w:val="20"/>
        </w:rPr>
        <w:t>:</w:t>
      </w:r>
      <w:r w:rsidR="00812CD9" w:rsidRPr="003D7E44">
        <w:rPr>
          <w:rFonts w:ascii="Arial" w:hAnsi="Arial" w:cs="Arial"/>
          <w:sz w:val="20"/>
          <w:szCs w:val="20"/>
        </w:rPr>
        <w:t xml:space="preserve"> Autor</w:t>
      </w:r>
      <w:r w:rsidR="0038281B">
        <w:rPr>
          <w:rFonts w:ascii="Arial" w:hAnsi="Arial" w:cs="Arial"/>
          <w:sz w:val="20"/>
          <w:szCs w:val="20"/>
        </w:rPr>
        <w:t>es</w:t>
      </w:r>
      <w:r w:rsidR="00812CD9" w:rsidRPr="003D7E44">
        <w:rPr>
          <w:rFonts w:ascii="Arial" w:hAnsi="Arial" w:cs="Arial"/>
          <w:sz w:val="20"/>
          <w:szCs w:val="20"/>
        </w:rPr>
        <w:t xml:space="preserve"> (2016).</w:t>
      </w:r>
    </w:p>
    <w:p w:rsidR="00812CD9" w:rsidRPr="00481F44" w:rsidRDefault="00812CD9" w:rsidP="005868CD">
      <w:pPr>
        <w:spacing w:after="0" w:line="360" w:lineRule="auto"/>
        <w:rPr>
          <w:rFonts w:ascii="Arial" w:hAnsi="Arial" w:cs="Arial"/>
          <w:sz w:val="24"/>
          <w:szCs w:val="24"/>
        </w:rPr>
      </w:pPr>
    </w:p>
    <w:p w:rsidR="00812CD9" w:rsidRPr="00481F44" w:rsidRDefault="00812CD9" w:rsidP="005868CD">
      <w:pPr>
        <w:spacing w:after="0"/>
        <w:rPr>
          <w:rFonts w:ascii="Arial" w:hAnsi="Arial" w:cs="Arial"/>
          <w:b/>
          <w:sz w:val="24"/>
          <w:szCs w:val="24"/>
        </w:rPr>
      </w:pPr>
      <w:r w:rsidRPr="00481F44">
        <w:rPr>
          <w:rFonts w:ascii="Arial" w:hAnsi="Arial" w:cs="Arial"/>
          <w:b/>
          <w:sz w:val="24"/>
          <w:szCs w:val="24"/>
        </w:rPr>
        <w:t>6 CONCLUSÃO</w:t>
      </w:r>
    </w:p>
    <w:p w:rsidR="0038281B" w:rsidRDefault="0038281B" w:rsidP="005868CD">
      <w:pPr>
        <w:spacing w:after="0" w:line="360" w:lineRule="auto"/>
        <w:ind w:firstLine="708"/>
        <w:jc w:val="both"/>
        <w:rPr>
          <w:rFonts w:ascii="Arial" w:hAnsi="Arial" w:cs="Arial"/>
          <w:sz w:val="24"/>
          <w:szCs w:val="24"/>
        </w:rPr>
      </w:pPr>
    </w:p>
    <w:p w:rsidR="00812CD9" w:rsidRPr="00481F44" w:rsidRDefault="00812CD9" w:rsidP="0038281B">
      <w:pPr>
        <w:spacing w:after="0" w:line="360" w:lineRule="auto"/>
        <w:ind w:firstLine="708"/>
        <w:jc w:val="both"/>
        <w:rPr>
          <w:rFonts w:ascii="Arial" w:hAnsi="Arial" w:cs="Arial"/>
          <w:sz w:val="24"/>
          <w:szCs w:val="24"/>
        </w:rPr>
      </w:pPr>
      <w:r w:rsidRPr="00481F44">
        <w:rPr>
          <w:rFonts w:ascii="Arial" w:hAnsi="Arial" w:cs="Arial"/>
          <w:sz w:val="24"/>
          <w:szCs w:val="24"/>
        </w:rPr>
        <w:t xml:space="preserve">Em se tratando de automação residencial, o uso do microcontrolador PIC18F4550 foi observado como ótima alternativa na </w:t>
      </w:r>
      <w:r w:rsidR="00245A05" w:rsidRPr="00481F44">
        <w:rPr>
          <w:rFonts w:ascii="Arial" w:hAnsi="Arial" w:cs="Arial"/>
          <w:sz w:val="24"/>
          <w:szCs w:val="24"/>
        </w:rPr>
        <w:t>relação</w:t>
      </w:r>
      <w:r w:rsidR="0038281B">
        <w:rPr>
          <w:rFonts w:ascii="Arial" w:hAnsi="Arial" w:cs="Arial"/>
          <w:sz w:val="24"/>
          <w:szCs w:val="24"/>
        </w:rPr>
        <w:t xml:space="preserve"> </w:t>
      </w:r>
      <w:r w:rsidR="00245A05" w:rsidRPr="00481F44">
        <w:rPr>
          <w:rFonts w:ascii="Arial" w:hAnsi="Arial" w:cs="Arial"/>
          <w:sz w:val="24"/>
          <w:szCs w:val="24"/>
        </w:rPr>
        <w:t>custo-benefício</w:t>
      </w:r>
      <w:r w:rsidRPr="00481F44">
        <w:rPr>
          <w:rFonts w:ascii="Arial" w:hAnsi="Arial" w:cs="Arial"/>
          <w:sz w:val="24"/>
          <w:szCs w:val="24"/>
        </w:rPr>
        <w:t>. O sistema apresentou os resultados esperados, sendo eles satisfatórios quanto ao controle dos dispositivos implementados, a saber</w:t>
      </w:r>
      <w:r w:rsidR="0038281B">
        <w:rPr>
          <w:rFonts w:ascii="Arial" w:hAnsi="Arial" w:cs="Arial"/>
          <w:sz w:val="24"/>
          <w:szCs w:val="24"/>
        </w:rPr>
        <w:t>:</w:t>
      </w:r>
      <w:r w:rsidRPr="00481F44">
        <w:rPr>
          <w:rFonts w:ascii="Arial" w:hAnsi="Arial" w:cs="Arial"/>
          <w:sz w:val="24"/>
          <w:szCs w:val="24"/>
        </w:rPr>
        <w:t xml:space="preserve"> </w:t>
      </w:r>
      <w:r w:rsidR="00245A05" w:rsidRPr="00481F44">
        <w:rPr>
          <w:rFonts w:ascii="Arial" w:hAnsi="Arial" w:cs="Arial"/>
          <w:sz w:val="24"/>
          <w:szCs w:val="24"/>
        </w:rPr>
        <w:t>iluminação</w:t>
      </w:r>
      <w:r w:rsidRPr="00481F44">
        <w:rPr>
          <w:rFonts w:ascii="Arial" w:hAnsi="Arial" w:cs="Arial"/>
          <w:sz w:val="24"/>
          <w:szCs w:val="24"/>
        </w:rPr>
        <w:t>, porta e temperatura. Controlar um sistema residencial</w:t>
      </w:r>
      <w:r w:rsidR="0038281B">
        <w:rPr>
          <w:rFonts w:ascii="Arial" w:hAnsi="Arial" w:cs="Arial"/>
          <w:sz w:val="24"/>
          <w:szCs w:val="24"/>
        </w:rPr>
        <w:t>,</w:t>
      </w:r>
      <w:r w:rsidRPr="00481F44">
        <w:rPr>
          <w:rFonts w:ascii="Arial" w:hAnsi="Arial" w:cs="Arial"/>
          <w:sz w:val="24"/>
          <w:szCs w:val="24"/>
        </w:rPr>
        <w:t xml:space="preserve"> utilizando microcontrolador</w:t>
      </w:r>
      <w:r w:rsidR="0038281B">
        <w:rPr>
          <w:rFonts w:ascii="Arial" w:hAnsi="Arial" w:cs="Arial"/>
          <w:sz w:val="24"/>
          <w:szCs w:val="24"/>
        </w:rPr>
        <w:t>,</w:t>
      </w:r>
      <w:r w:rsidRPr="00481F44">
        <w:rPr>
          <w:rFonts w:ascii="Arial" w:hAnsi="Arial" w:cs="Arial"/>
          <w:sz w:val="24"/>
          <w:szCs w:val="24"/>
        </w:rPr>
        <w:t xml:space="preserve"> apresentou ser uma abordagem simples e efetiva, beneficiando o usuário ao oferecer um ambiente seguro, prático e confortável. </w:t>
      </w:r>
    </w:p>
    <w:p w:rsidR="00812CD9" w:rsidRPr="00481F44" w:rsidRDefault="00812CD9" w:rsidP="0038281B">
      <w:pPr>
        <w:spacing w:after="0" w:line="360" w:lineRule="auto"/>
        <w:rPr>
          <w:rFonts w:ascii="Arial" w:hAnsi="Arial" w:cs="Arial"/>
          <w:sz w:val="24"/>
          <w:szCs w:val="24"/>
        </w:rPr>
      </w:pPr>
    </w:p>
    <w:p w:rsidR="0038281B" w:rsidRPr="00E71018" w:rsidRDefault="0038281B" w:rsidP="0038281B">
      <w:pPr>
        <w:spacing w:after="0" w:line="360" w:lineRule="auto"/>
        <w:rPr>
          <w:rFonts w:ascii="Arial" w:hAnsi="Arial" w:cs="Arial"/>
          <w:b/>
          <w:sz w:val="24"/>
          <w:szCs w:val="24"/>
        </w:rPr>
      </w:pPr>
    </w:p>
    <w:p w:rsidR="0038281B" w:rsidRPr="00E71018" w:rsidRDefault="0038281B" w:rsidP="0038281B">
      <w:pPr>
        <w:spacing w:after="0" w:line="360" w:lineRule="auto"/>
        <w:rPr>
          <w:rFonts w:ascii="Arial" w:hAnsi="Arial" w:cs="Arial"/>
          <w:b/>
          <w:sz w:val="24"/>
          <w:szCs w:val="24"/>
        </w:rPr>
      </w:pPr>
    </w:p>
    <w:p w:rsidR="0038281B" w:rsidRPr="00E71018" w:rsidRDefault="0038281B" w:rsidP="0038281B">
      <w:pPr>
        <w:spacing w:after="0" w:line="360" w:lineRule="auto"/>
        <w:rPr>
          <w:rFonts w:ascii="Arial" w:hAnsi="Arial" w:cs="Arial"/>
          <w:b/>
          <w:sz w:val="24"/>
          <w:szCs w:val="24"/>
        </w:rPr>
      </w:pPr>
    </w:p>
    <w:p w:rsidR="00812CD9" w:rsidRPr="005868CD" w:rsidRDefault="00812CD9" w:rsidP="0038281B">
      <w:pPr>
        <w:spacing w:after="0" w:line="360" w:lineRule="auto"/>
        <w:jc w:val="center"/>
        <w:rPr>
          <w:rFonts w:ascii="Arial" w:hAnsi="Arial" w:cs="Arial"/>
          <w:b/>
          <w:sz w:val="24"/>
          <w:szCs w:val="24"/>
          <w:lang w:val="en-US"/>
        </w:rPr>
      </w:pPr>
      <w:r w:rsidRPr="005868CD">
        <w:rPr>
          <w:rFonts w:ascii="Arial" w:hAnsi="Arial" w:cs="Arial"/>
          <w:b/>
          <w:sz w:val="24"/>
          <w:szCs w:val="24"/>
          <w:lang w:val="en-US"/>
        </w:rPr>
        <w:lastRenderedPageBreak/>
        <w:t>REFERÊNCIAS</w:t>
      </w:r>
    </w:p>
    <w:p w:rsidR="0038281B" w:rsidRDefault="0038281B" w:rsidP="0038281B">
      <w:pPr>
        <w:spacing w:after="0" w:line="360" w:lineRule="auto"/>
        <w:jc w:val="both"/>
        <w:rPr>
          <w:rFonts w:ascii="Arial" w:hAnsi="Arial" w:cs="Arial"/>
          <w:sz w:val="24"/>
          <w:szCs w:val="24"/>
          <w:lang w:val="en-US"/>
        </w:rPr>
      </w:pPr>
    </w:p>
    <w:p w:rsidR="0038281B" w:rsidRDefault="00812CD9" w:rsidP="0038281B">
      <w:pPr>
        <w:spacing w:after="0" w:line="240" w:lineRule="auto"/>
        <w:rPr>
          <w:rFonts w:ascii="Arial" w:hAnsi="Arial" w:cs="Arial"/>
          <w:sz w:val="24"/>
          <w:szCs w:val="24"/>
        </w:rPr>
      </w:pPr>
      <w:r w:rsidRPr="005868CD">
        <w:rPr>
          <w:rFonts w:ascii="Arial" w:hAnsi="Arial" w:cs="Arial"/>
          <w:sz w:val="24"/>
          <w:szCs w:val="24"/>
          <w:lang w:val="en-US"/>
        </w:rPr>
        <w:t xml:space="preserve">BERG INSIGHT (Sweden). </w:t>
      </w:r>
      <w:r w:rsidRPr="005868CD">
        <w:rPr>
          <w:rFonts w:ascii="Arial" w:hAnsi="Arial" w:cs="Arial"/>
          <w:b/>
          <w:sz w:val="24"/>
          <w:szCs w:val="24"/>
          <w:lang w:val="en-US"/>
        </w:rPr>
        <w:t xml:space="preserve">Company Info. </w:t>
      </w:r>
      <w:r w:rsidRPr="0038281B">
        <w:rPr>
          <w:rFonts w:ascii="Arial" w:hAnsi="Arial" w:cs="Arial"/>
          <w:sz w:val="24"/>
          <w:szCs w:val="24"/>
          <w:lang w:val="en-US"/>
        </w:rPr>
        <w:t>2016.</w:t>
      </w:r>
      <w:r w:rsidRPr="005868CD">
        <w:rPr>
          <w:rFonts w:ascii="Arial" w:hAnsi="Arial" w:cs="Arial"/>
          <w:sz w:val="24"/>
          <w:szCs w:val="24"/>
          <w:lang w:val="en-US"/>
        </w:rPr>
        <w:t xml:space="preserve"> </w:t>
      </w:r>
      <w:r w:rsidRPr="00481F44">
        <w:rPr>
          <w:rFonts w:ascii="Arial" w:hAnsi="Arial" w:cs="Arial"/>
          <w:sz w:val="24"/>
          <w:szCs w:val="24"/>
        </w:rPr>
        <w:t xml:space="preserve">Disponível em: &lt;http://www.berginsight.com/CompanyInfo.aspx?m_m=2&amp;s_m=1&gt;. Acesso em: 3 nov. 2016. </w:t>
      </w:r>
    </w:p>
    <w:p w:rsidR="0038281B" w:rsidRPr="00E71018" w:rsidRDefault="0038281B" w:rsidP="0038281B">
      <w:pPr>
        <w:spacing w:after="0" w:line="240" w:lineRule="auto"/>
        <w:rPr>
          <w:rFonts w:ascii="Arial" w:hAnsi="Arial" w:cs="Arial"/>
          <w:sz w:val="24"/>
          <w:szCs w:val="24"/>
        </w:rPr>
      </w:pPr>
    </w:p>
    <w:p w:rsidR="00B31154" w:rsidRPr="00481F44" w:rsidRDefault="00B31154" w:rsidP="0038281B">
      <w:pPr>
        <w:spacing w:after="0" w:line="240" w:lineRule="auto"/>
        <w:rPr>
          <w:rFonts w:ascii="Arial" w:hAnsi="Arial" w:cs="Arial"/>
          <w:sz w:val="24"/>
          <w:szCs w:val="24"/>
        </w:rPr>
      </w:pPr>
      <w:r w:rsidRPr="00481F44">
        <w:rPr>
          <w:rFonts w:ascii="Arial" w:hAnsi="Arial" w:cs="Arial"/>
          <w:sz w:val="24"/>
          <w:szCs w:val="24"/>
        </w:rPr>
        <w:t xml:space="preserve">BOLZANI, C.A.M. </w:t>
      </w:r>
      <w:r w:rsidRPr="003D7E44">
        <w:rPr>
          <w:rFonts w:ascii="Arial" w:hAnsi="Arial" w:cs="Arial"/>
          <w:b/>
          <w:sz w:val="24"/>
          <w:szCs w:val="24"/>
        </w:rPr>
        <w:t>Residências inteligentes - domótica, redes domésticas,</w:t>
      </w:r>
      <w:r w:rsidR="00E71018">
        <w:rPr>
          <w:rFonts w:ascii="Arial" w:hAnsi="Arial" w:cs="Arial"/>
          <w:b/>
          <w:sz w:val="24"/>
          <w:szCs w:val="24"/>
        </w:rPr>
        <w:t xml:space="preserve"> </w:t>
      </w:r>
      <w:r w:rsidRPr="003D7E44">
        <w:rPr>
          <w:rFonts w:ascii="Arial" w:hAnsi="Arial" w:cs="Arial"/>
          <w:b/>
          <w:sz w:val="24"/>
          <w:szCs w:val="24"/>
        </w:rPr>
        <w:t>automação residencial</w:t>
      </w:r>
      <w:r w:rsidRPr="00481F44">
        <w:rPr>
          <w:rFonts w:ascii="Arial" w:hAnsi="Arial" w:cs="Arial"/>
          <w:sz w:val="24"/>
          <w:szCs w:val="24"/>
        </w:rPr>
        <w:t>. São Paulo: Livraria da Física, 2004.</w:t>
      </w:r>
    </w:p>
    <w:p w:rsidR="0038281B" w:rsidRDefault="0038281B" w:rsidP="0038281B">
      <w:pPr>
        <w:spacing w:after="0" w:line="240" w:lineRule="auto"/>
        <w:rPr>
          <w:rFonts w:ascii="Arial" w:hAnsi="Arial" w:cs="Arial"/>
          <w:sz w:val="24"/>
          <w:szCs w:val="24"/>
        </w:rPr>
      </w:pPr>
    </w:p>
    <w:p w:rsidR="0038281B" w:rsidRPr="00A34B78" w:rsidRDefault="00A34B78" w:rsidP="0038281B">
      <w:pPr>
        <w:spacing w:after="0" w:line="240" w:lineRule="auto"/>
        <w:rPr>
          <w:rFonts w:ascii="Arial" w:hAnsi="Arial" w:cs="Arial"/>
          <w:sz w:val="24"/>
          <w:szCs w:val="24"/>
        </w:rPr>
      </w:pPr>
      <w:r w:rsidRPr="00E71018">
        <w:rPr>
          <w:rFonts w:ascii="Arial" w:hAnsi="Arial" w:cs="Arial"/>
          <w:sz w:val="24"/>
          <w:szCs w:val="24"/>
        </w:rPr>
        <w:t>KOSTENKO</w:t>
      </w:r>
      <w:r w:rsidR="0038281B" w:rsidRPr="00E71018">
        <w:rPr>
          <w:rFonts w:ascii="Arial" w:hAnsi="Arial" w:cs="Arial"/>
          <w:sz w:val="24"/>
          <w:szCs w:val="24"/>
        </w:rPr>
        <w:t>, M.</w:t>
      </w:r>
      <w:r w:rsidRPr="00E71018">
        <w:rPr>
          <w:rFonts w:ascii="Arial" w:hAnsi="Arial" w:cs="Arial"/>
          <w:sz w:val="24"/>
          <w:szCs w:val="24"/>
        </w:rPr>
        <w:t>; PIOTROVSKY</w:t>
      </w:r>
      <w:r w:rsidR="0038281B" w:rsidRPr="00E71018">
        <w:rPr>
          <w:rFonts w:ascii="Arial" w:hAnsi="Arial" w:cs="Arial"/>
          <w:sz w:val="24"/>
          <w:szCs w:val="24"/>
        </w:rPr>
        <w:t xml:space="preserve">, L. </w:t>
      </w:r>
      <w:r w:rsidR="0038281B" w:rsidRPr="00E71018">
        <w:rPr>
          <w:rFonts w:ascii="Arial" w:hAnsi="Arial" w:cs="Arial"/>
          <w:b/>
          <w:sz w:val="24"/>
          <w:szCs w:val="24"/>
        </w:rPr>
        <w:t>Electrical</w:t>
      </w:r>
      <w:r w:rsidRPr="00E71018">
        <w:rPr>
          <w:rFonts w:ascii="Arial" w:hAnsi="Arial" w:cs="Arial"/>
          <w:b/>
          <w:sz w:val="24"/>
          <w:szCs w:val="24"/>
        </w:rPr>
        <w:t xml:space="preserve"> m</w:t>
      </w:r>
      <w:r w:rsidR="0038281B" w:rsidRPr="00E71018">
        <w:rPr>
          <w:rFonts w:ascii="Arial" w:hAnsi="Arial" w:cs="Arial"/>
          <w:b/>
          <w:sz w:val="24"/>
          <w:szCs w:val="24"/>
        </w:rPr>
        <w:t xml:space="preserve">achines, part 2, </w:t>
      </w:r>
      <w:r w:rsidRPr="00E71018">
        <w:rPr>
          <w:rFonts w:ascii="Arial" w:hAnsi="Arial" w:cs="Arial"/>
          <w:b/>
          <w:sz w:val="24"/>
          <w:szCs w:val="24"/>
        </w:rPr>
        <w:t>m</w:t>
      </w:r>
      <w:r w:rsidR="0038281B" w:rsidRPr="00E71018">
        <w:rPr>
          <w:rFonts w:ascii="Arial" w:hAnsi="Arial" w:cs="Arial"/>
          <w:b/>
          <w:sz w:val="24"/>
          <w:szCs w:val="24"/>
        </w:rPr>
        <w:t>ir</w:t>
      </w:r>
      <w:r w:rsidRPr="00E71018">
        <w:rPr>
          <w:rFonts w:ascii="Arial" w:hAnsi="Arial" w:cs="Arial"/>
          <w:sz w:val="24"/>
          <w:szCs w:val="24"/>
        </w:rPr>
        <w:t>.</w:t>
      </w:r>
      <w:r w:rsidR="0038281B" w:rsidRPr="00E71018">
        <w:rPr>
          <w:rFonts w:ascii="Arial" w:hAnsi="Arial" w:cs="Arial"/>
          <w:sz w:val="24"/>
          <w:szCs w:val="24"/>
        </w:rPr>
        <w:t xml:space="preserve"> </w:t>
      </w:r>
      <w:r w:rsidR="0038281B" w:rsidRPr="00A34B78">
        <w:rPr>
          <w:rFonts w:ascii="Arial" w:hAnsi="Arial" w:cs="Arial"/>
          <w:sz w:val="24"/>
          <w:szCs w:val="24"/>
        </w:rPr>
        <w:t>Russia</w:t>
      </w:r>
      <w:r w:rsidRPr="00A34B78">
        <w:rPr>
          <w:rFonts w:ascii="Arial" w:hAnsi="Arial" w:cs="Arial"/>
          <w:sz w:val="24"/>
          <w:szCs w:val="24"/>
        </w:rPr>
        <w:t>, 1970.</w:t>
      </w:r>
    </w:p>
    <w:p w:rsidR="0038281B" w:rsidRPr="00A34B78" w:rsidRDefault="0038281B" w:rsidP="0038281B">
      <w:pPr>
        <w:spacing w:after="0" w:line="240" w:lineRule="auto"/>
        <w:rPr>
          <w:rFonts w:ascii="Arial" w:hAnsi="Arial" w:cs="Arial"/>
          <w:sz w:val="24"/>
          <w:szCs w:val="24"/>
        </w:rPr>
      </w:pPr>
    </w:p>
    <w:p w:rsidR="0038281B" w:rsidRDefault="0038281B" w:rsidP="0038281B">
      <w:pPr>
        <w:spacing w:after="0" w:line="240" w:lineRule="auto"/>
        <w:rPr>
          <w:rFonts w:ascii="Arial" w:hAnsi="Arial" w:cs="Arial"/>
          <w:sz w:val="24"/>
          <w:szCs w:val="24"/>
        </w:rPr>
      </w:pPr>
      <w:r w:rsidRPr="00481F44">
        <w:rPr>
          <w:rFonts w:ascii="Arial" w:hAnsi="Arial" w:cs="Arial"/>
          <w:sz w:val="24"/>
          <w:szCs w:val="24"/>
        </w:rPr>
        <w:t xml:space="preserve">QUINDERÉ, Patrick. </w:t>
      </w:r>
      <w:r w:rsidRPr="003D7E44">
        <w:rPr>
          <w:rFonts w:ascii="Arial" w:hAnsi="Arial" w:cs="Arial"/>
          <w:b/>
          <w:sz w:val="24"/>
          <w:szCs w:val="24"/>
        </w:rPr>
        <w:t xml:space="preserve">Casa Inteligente - </w:t>
      </w:r>
      <w:r w:rsidR="00A34B78" w:rsidRPr="003D7E44">
        <w:rPr>
          <w:rFonts w:ascii="Arial" w:hAnsi="Arial" w:cs="Arial"/>
          <w:b/>
          <w:sz w:val="24"/>
          <w:szCs w:val="24"/>
        </w:rPr>
        <w:t>um protótipo de sistema de automação residencial de baixo custo</w:t>
      </w:r>
      <w:r w:rsidRPr="00481F44">
        <w:rPr>
          <w:rFonts w:ascii="Arial" w:hAnsi="Arial" w:cs="Arial"/>
          <w:sz w:val="24"/>
          <w:szCs w:val="24"/>
        </w:rPr>
        <w:t xml:space="preserve">. </w:t>
      </w:r>
      <w:r w:rsidR="00A34B78" w:rsidRPr="00481F44">
        <w:rPr>
          <w:rFonts w:ascii="Arial" w:hAnsi="Arial" w:cs="Arial"/>
          <w:sz w:val="24"/>
          <w:szCs w:val="24"/>
        </w:rPr>
        <w:t>Fortaleza</w:t>
      </w:r>
      <w:r w:rsidR="00A34B78">
        <w:rPr>
          <w:rFonts w:ascii="Arial" w:hAnsi="Arial" w:cs="Arial"/>
          <w:sz w:val="24"/>
          <w:szCs w:val="24"/>
        </w:rPr>
        <w:t>:</w:t>
      </w:r>
      <w:r w:rsidR="00A34B78" w:rsidRPr="00481F44">
        <w:rPr>
          <w:rFonts w:ascii="Arial" w:hAnsi="Arial" w:cs="Arial"/>
          <w:sz w:val="24"/>
          <w:szCs w:val="24"/>
        </w:rPr>
        <w:t xml:space="preserve"> </w:t>
      </w:r>
      <w:r w:rsidRPr="00481F44">
        <w:rPr>
          <w:rFonts w:ascii="Arial" w:hAnsi="Arial" w:cs="Arial"/>
          <w:sz w:val="24"/>
          <w:szCs w:val="24"/>
        </w:rPr>
        <w:t>Faculdade Farias Brito, 2009.</w:t>
      </w:r>
    </w:p>
    <w:p w:rsidR="0038281B" w:rsidRDefault="0038281B" w:rsidP="0038281B">
      <w:pPr>
        <w:spacing w:after="0" w:line="240" w:lineRule="auto"/>
        <w:rPr>
          <w:rFonts w:ascii="Arial" w:hAnsi="Arial" w:cs="Arial"/>
          <w:sz w:val="24"/>
          <w:szCs w:val="24"/>
        </w:rPr>
      </w:pPr>
    </w:p>
    <w:p w:rsidR="0002069D" w:rsidRPr="00481F44" w:rsidRDefault="0002069D" w:rsidP="0038281B">
      <w:pPr>
        <w:spacing w:after="0" w:line="240" w:lineRule="auto"/>
        <w:rPr>
          <w:rFonts w:ascii="Arial" w:hAnsi="Arial" w:cs="Arial"/>
          <w:sz w:val="24"/>
          <w:szCs w:val="24"/>
        </w:rPr>
      </w:pPr>
      <w:r w:rsidRPr="00481F44">
        <w:rPr>
          <w:rFonts w:ascii="Arial" w:hAnsi="Arial" w:cs="Arial"/>
          <w:sz w:val="24"/>
          <w:szCs w:val="24"/>
        </w:rPr>
        <w:t xml:space="preserve">TAKIUCHI, Marcelo; MELO, Érica; TONIDANDEL, Flávio. </w:t>
      </w:r>
      <w:r w:rsidRPr="003D7E44">
        <w:rPr>
          <w:rFonts w:ascii="Arial" w:hAnsi="Arial" w:cs="Arial"/>
          <w:b/>
          <w:sz w:val="24"/>
          <w:szCs w:val="24"/>
        </w:rPr>
        <w:t xml:space="preserve">Domótica </w:t>
      </w:r>
      <w:r w:rsidR="00A34B78">
        <w:rPr>
          <w:rFonts w:ascii="Arial" w:hAnsi="Arial" w:cs="Arial"/>
          <w:b/>
          <w:sz w:val="24"/>
          <w:szCs w:val="24"/>
        </w:rPr>
        <w:t>i</w:t>
      </w:r>
      <w:r w:rsidRPr="003D7E44">
        <w:rPr>
          <w:rFonts w:ascii="Arial" w:hAnsi="Arial" w:cs="Arial"/>
          <w:b/>
          <w:sz w:val="24"/>
          <w:szCs w:val="24"/>
        </w:rPr>
        <w:t xml:space="preserve">nteligente: </w:t>
      </w:r>
      <w:r w:rsidR="00A34B78" w:rsidRPr="00E71018">
        <w:rPr>
          <w:rFonts w:ascii="Arial" w:hAnsi="Arial" w:cs="Arial"/>
          <w:sz w:val="24"/>
          <w:szCs w:val="24"/>
        </w:rPr>
        <w:t>automação baseada em comportamento</w:t>
      </w:r>
      <w:r w:rsidRPr="00481F44">
        <w:rPr>
          <w:rFonts w:ascii="Arial" w:hAnsi="Arial" w:cs="Arial"/>
          <w:sz w:val="24"/>
          <w:szCs w:val="24"/>
        </w:rPr>
        <w:t xml:space="preserve">. </w:t>
      </w:r>
      <w:r w:rsidR="00A34B78" w:rsidRPr="00481F44">
        <w:rPr>
          <w:rFonts w:ascii="Arial" w:hAnsi="Arial" w:cs="Arial"/>
          <w:sz w:val="24"/>
          <w:szCs w:val="24"/>
        </w:rPr>
        <w:t>São Bernardo do Campo-SP</w:t>
      </w:r>
      <w:r w:rsidR="00A34B78">
        <w:rPr>
          <w:rFonts w:ascii="Arial" w:hAnsi="Arial" w:cs="Arial"/>
          <w:sz w:val="24"/>
          <w:szCs w:val="24"/>
        </w:rPr>
        <w:t>:</w:t>
      </w:r>
      <w:r w:rsidR="00A34B78" w:rsidRPr="00481F44">
        <w:rPr>
          <w:rFonts w:ascii="Arial" w:hAnsi="Arial" w:cs="Arial"/>
          <w:sz w:val="24"/>
          <w:szCs w:val="24"/>
        </w:rPr>
        <w:t xml:space="preserve"> </w:t>
      </w:r>
      <w:r w:rsidRPr="00481F44">
        <w:rPr>
          <w:rFonts w:ascii="Arial" w:hAnsi="Arial" w:cs="Arial"/>
          <w:sz w:val="24"/>
          <w:szCs w:val="24"/>
        </w:rPr>
        <w:t>Centro Universitário da FEI, 2004.</w:t>
      </w:r>
    </w:p>
    <w:p w:rsidR="0038281B" w:rsidRDefault="0038281B" w:rsidP="0038281B">
      <w:pPr>
        <w:spacing w:after="0" w:line="240" w:lineRule="auto"/>
        <w:rPr>
          <w:rFonts w:ascii="Arial" w:hAnsi="Arial" w:cs="Arial"/>
          <w:sz w:val="24"/>
          <w:szCs w:val="24"/>
        </w:rPr>
      </w:pPr>
    </w:p>
    <w:p w:rsidR="00E07819" w:rsidRDefault="00E07819" w:rsidP="005868CD">
      <w:pPr>
        <w:spacing w:after="0" w:line="360" w:lineRule="auto"/>
        <w:jc w:val="both"/>
        <w:rPr>
          <w:rFonts w:ascii="Arial" w:hAnsi="Arial" w:cs="Arial"/>
          <w:sz w:val="24"/>
          <w:szCs w:val="24"/>
        </w:rPr>
      </w:pPr>
    </w:p>
    <w:p w:rsidR="00E07819" w:rsidRDefault="00E07819" w:rsidP="005868CD">
      <w:pPr>
        <w:spacing w:after="0" w:line="360" w:lineRule="auto"/>
        <w:jc w:val="both"/>
        <w:rPr>
          <w:rFonts w:ascii="Arial" w:hAnsi="Arial" w:cs="Arial"/>
          <w:color w:val="000000"/>
          <w:sz w:val="24"/>
          <w:szCs w:val="24"/>
        </w:rPr>
      </w:pPr>
      <w:r w:rsidRPr="00AA4DE9">
        <w:rPr>
          <w:rFonts w:ascii="Arial" w:hAnsi="Arial" w:cs="Arial"/>
          <w:b/>
          <w:color w:val="000000"/>
          <w:sz w:val="24"/>
          <w:szCs w:val="24"/>
        </w:rPr>
        <w:t>Data do recebimento:</w:t>
      </w:r>
      <w:r>
        <w:rPr>
          <w:rFonts w:ascii="Arial" w:hAnsi="Arial" w:cs="Arial"/>
          <w:color w:val="000000"/>
          <w:sz w:val="24"/>
          <w:szCs w:val="24"/>
        </w:rPr>
        <w:t xml:space="preserve"> 26 de </w:t>
      </w:r>
      <w:r>
        <w:rPr>
          <w:rFonts w:ascii="Arial" w:hAnsi="Arial" w:cs="Arial"/>
          <w:sz w:val="24"/>
          <w:szCs w:val="24"/>
        </w:rPr>
        <w:t>dezembro</w:t>
      </w:r>
      <w:r>
        <w:rPr>
          <w:rFonts w:ascii="Arial" w:hAnsi="Arial" w:cs="Arial"/>
          <w:color w:val="000000"/>
          <w:sz w:val="24"/>
          <w:szCs w:val="24"/>
        </w:rPr>
        <w:t xml:space="preserve"> de 2016</w:t>
      </w:r>
    </w:p>
    <w:p w:rsidR="00E07819" w:rsidRDefault="00E07819" w:rsidP="005868CD">
      <w:pPr>
        <w:spacing w:after="0" w:line="360" w:lineRule="auto"/>
        <w:jc w:val="both"/>
        <w:rPr>
          <w:rFonts w:ascii="Arial" w:hAnsi="Arial" w:cs="Arial"/>
          <w:color w:val="000000"/>
          <w:sz w:val="24"/>
          <w:szCs w:val="24"/>
        </w:rPr>
      </w:pPr>
      <w:r w:rsidRPr="00AA4DE9">
        <w:rPr>
          <w:rFonts w:ascii="Arial" w:hAnsi="Arial" w:cs="Arial"/>
          <w:b/>
          <w:color w:val="000000"/>
          <w:sz w:val="24"/>
          <w:szCs w:val="24"/>
        </w:rPr>
        <w:t>Data de avaliação:</w:t>
      </w:r>
      <w:r>
        <w:rPr>
          <w:rFonts w:ascii="Arial" w:hAnsi="Arial" w:cs="Arial"/>
          <w:color w:val="000000"/>
          <w:sz w:val="24"/>
          <w:szCs w:val="24"/>
        </w:rPr>
        <w:t xml:space="preserve"> 21 de j</w:t>
      </w:r>
      <w:r>
        <w:rPr>
          <w:rFonts w:ascii="Arial" w:hAnsi="Arial" w:cs="Arial"/>
          <w:sz w:val="24"/>
          <w:szCs w:val="24"/>
        </w:rPr>
        <w:t>aneiro de 2017</w:t>
      </w:r>
    </w:p>
    <w:p w:rsidR="00E07819" w:rsidRDefault="00E07819" w:rsidP="005868CD">
      <w:pPr>
        <w:spacing w:after="0" w:line="360" w:lineRule="auto"/>
        <w:jc w:val="both"/>
        <w:rPr>
          <w:rFonts w:ascii="Arial" w:hAnsi="Arial" w:cs="Arial"/>
          <w:color w:val="000000"/>
          <w:sz w:val="24"/>
          <w:szCs w:val="24"/>
        </w:rPr>
      </w:pPr>
      <w:r w:rsidRPr="00AA4DE9">
        <w:rPr>
          <w:rFonts w:ascii="Arial" w:hAnsi="Arial" w:cs="Arial"/>
          <w:b/>
          <w:color w:val="000000"/>
          <w:sz w:val="24"/>
          <w:szCs w:val="24"/>
        </w:rPr>
        <w:t>Data de aceite:</w:t>
      </w:r>
      <w:r>
        <w:rPr>
          <w:rFonts w:ascii="Arial" w:hAnsi="Arial" w:cs="Arial"/>
          <w:color w:val="000000"/>
          <w:sz w:val="24"/>
          <w:szCs w:val="24"/>
        </w:rPr>
        <w:t xml:space="preserve"> 04 de </w:t>
      </w:r>
      <w:r>
        <w:rPr>
          <w:rFonts w:ascii="Arial" w:hAnsi="Arial" w:cs="Arial"/>
          <w:sz w:val="24"/>
          <w:szCs w:val="24"/>
        </w:rPr>
        <w:t>fevereiro de 2017</w:t>
      </w:r>
    </w:p>
    <w:p w:rsidR="0006154D" w:rsidRPr="00481F44" w:rsidRDefault="0006154D" w:rsidP="005868CD">
      <w:pPr>
        <w:spacing w:after="0" w:line="360" w:lineRule="auto"/>
        <w:jc w:val="both"/>
        <w:rPr>
          <w:rFonts w:ascii="Arial" w:hAnsi="Arial" w:cs="Arial"/>
          <w:sz w:val="24"/>
          <w:szCs w:val="24"/>
        </w:rPr>
      </w:pPr>
    </w:p>
    <w:p w:rsidR="0006154D" w:rsidRPr="00481F44" w:rsidRDefault="0006154D" w:rsidP="005868CD">
      <w:pPr>
        <w:spacing w:after="0" w:line="240" w:lineRule="auto"/>
        <w:rPr>
          <w:rFonts w:ascii="Arial" w:hAnsi="Arial" w:cs="Arial"/>
          <w:color w:val="000000" w:themeColor="text1"/>
          <w:sz w:val="24"/>
          <w:szCs w:val="24"/>
          <w:shd w:val="clear" w:color="auto" w:fill="FFFFFF"/>
        </w:rPr>
      </w:pPr>
    </w:p>
    <w:p w:rsidR="0006154D" w:rsidRPr="00481F44" w:rsidRDefault="0006154D" w:rsidP="005868CD">
      <w:pPr>
        <w:spacing w:after="0" w:line="360" w:lineRule="auto"/>
        <w:jc w:val="both"/>
        <w:rPr>
          <w:rFonts w:ascii="Arial" w:hAnsi="Arial" w:cs="Arial"/>
          <w:sz w:val="24"/>
          <w:szCs w:val="24"/>
        </w:rPr>
      </w:pPr>
    </w:p>
    <w:sectPr w:rsidR="0006154D" w:rsidRPr="00481F44" w:rsidSect="005868CD">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04" w:rsidRDefault="00734E04" w:rsidP="007606F2">
      <w:pPr>
        <w:spacing w:after="0" w:line="240" w:lineRule="auto"/>
      </w:pPr>
      <w:r>
        <w:separator/>
      </w:r>
    </w:p>
  </w:endnote>
  <w:endnote w:type="continuationSeparator" w:id="0">
    <w:p w:rsidR="00734E04" w:rsidRDefault="00734E04" w:rsidP="0076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04" w:rsidRDefault="00734E04" w:rsidP="007606F2">
      <w:pPr>
        <w:spacing w:after="0" w:line="240" w:lineRule="auto"/>
      </w:pPr>
      <w:r>
        <w:separator/>
      </w:r>
    </w:p>
  </w:footnote>
  <w:footnote w:type="continuationSeparator" w:id="0">
    <w:p w:rsidR="00734E04" w:rsidRDefault="00734E04" w:rsidP="007606F2">
      <w:pPr>
        <w:spacing w:after="0" w:line="240" w:lineRule="auto"/>
      </w:pPr>
      <w:r>
        <w:continuationSeparator/>
      </w:r>
    </w:p>
  </w:footnote>
  <w:footnote w:id="1">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Graduando do Curso de Engenharia Mecatrônica do Centro Universitário Tiradentes</w:t>
      </w:r>
      <w:r>
        <w:rPr>
          <w:rFonts w:ascii="Arial" w:hAnsi="Arial" w:cs="Arial"/>
        </w:rPr>
        <w:t xml:space="preserve"> – UNIT. </w:t>
      </w:r>
      <w:r w:rsidRPr="007606F2">
        <w:rPr>
          <w:rFonts w:ascii="Arial" w:hAnsi="Arial" w:cs="Arial"/>
        </w:rPr>
        <w:t>E-mail: duancleypaul@hotmail.com</w:t>
      </w:r>
    </w:p>
  </w:footnote>
  <w:footnote w:id="2">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Graduando do Curso de Engenharia Mecatrônica do Centro Universitário Tiradentes</w:t>
      </w:r>
      <w:r>
        <w:rPr>
          <w:rFonts w:ascii="Arial" w:hAnsi="Arial" w:cs="Arial"/>
        </w:rPr>
        <w:t xml:space="preserve"> – UNIT.</w:t>
      </w:r>
      <w:r w:rsidRPr="007606F2">
        <w:rPr>
          <w:rFonts w:ascii="Arial" w:hAnsi="Arial" w:cs="Arial"/>
        </w:rPr>
        <w:t xml:space="preserve"> E-mail: paulo.galvao@souunit.com.br</w:t>
      </w:r>
    </w:p>
  </w:footnote>
  <w:footnote w:id="3">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Graduando do Curso de Engenharia Mecatrônica do Centro Universitário Tiradentes</w:t>
      </w:r>
      <w:r>
        <w:rPr>
          <w:rFonts w:ascii="Arial" w:hAnsi="Arial" w:cs="Arial"/>
        </w:rPr>
        <w:t xml:space="preserve"> – UNIT.</w:t>
      </w:r>
      <w:r w:rsidRPr="007606F2">
        <w:rPr>
          <w:rFonts w:ascii="Arial" w:hAnsi="Arial" w:cs="Arial"/>
        </w:rPr>
        <w:t xml:space="preserve"> E-mail: beatriz.rego@souunit.com.br</w:t>
      </w:r>
    </w:p>
  </w:footnote>
  <w:footnote w:id="4">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Graduando do Curso de Engenharia Mecatrônica do Centro Universitário Tiradentes</w:t>
      </w:r>
      <w:r w:rsidR="00E71018">
        <w:rPr>
          <w:rFonts w:ascii="Arial" w:hAnsi="Arial" w:cs="Arial"/>
        </w:rPr>
        <w:t xml:space="preserve"> </w:t>
      </w:r>
      <w:r>
        <w:rPr>
          <w:rFonts w:ascii="Arial" w:hAnsi="Arial" w:cs="Arial"/>
        </w:rPr>
        <w:t>– UNIT</w:t>
      </w:r>
      <w:r w:rsidRPr="007606F2">
        <w:rPr>
          <w:rFonts w:ascii="Arial" w:hAnsi="Arial" w:cs="Arial"/>
        </w:rPr>
        <w:t>. E-mail: ivens.costa@souunit.com.br</w:t>
      </w:r>
    </w:p>
  </w:footnote>
  <w:footnote w:id="5">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Professor do Curso de Engenharia Mecatrônica do Centro Universitário Tiradentes</w:t>
      </w:r>
      <w:r w:rsidR="00E71018">
        <w:rPr>
          <w:rFonts w:ascii="Arial" w:hAnsi="Arial" w:cs="Arial"/>
        </w:rPr>
        <w:t xml:space="preserve"> </w:t>
      </w:r>
      <w:r>
        <w:rPr>
          <w:rFonts w:ascii="Arial" w:hAnsi="Arial" w:cs="Arial"/>
        </w:rPr>
        <w:t>– UNIT</w:t>
      </w:r>
      <w:r w:rsidRPr="007606F2">
        <w:rPr>
          <w:rFonts w:ascii="Arial" w:hAnsi="Arial" w:cs="Arial"/>
        </w:rPr>
        <w:t xml:space="preserve">. E-mail: </w:t>
      </w:r>
      <w:r w:rsidRPr="007606F2">
        <w:rPr>
          <w:rFonts w:ascii="Arial" w:hAnsi="Arial" w:cs="Arial"/>
          <w:shd w:val="clear" w:color="auto" w:fill="FFFFFF"/>
        </w:rPr>
        <w:t>paulohenriq.dev@gmail.com</w:t>
      </w:r>
    </w:p>
  </w:footnote>
  <w:footnote w:id="6">
    <w:p w:rsidR="007606F2" w:rsidRPr="007606F2" w:rsidRDefault="007606F2" w:rsidP="007606F2">
      <w:pPr>
        <w:pStyle w:val="Textodenotaderodap"/>
        <w:jc w:val="both"/>
        <w:rPr>
          <w:rFonts w:ascii="Arial" w:hAnsi="Arial" w:cs="Arial"/>
        </w:rPr>
      </w:pPr>
      <w:r w:rsidRPr="007606F2">
        <w:rPr>
          <w:rStyle w:val="Refdenotaderodap"/>
          <w:rFonts w:ascii="Arial" w:hAnsi="Arial" w:cs="Arial"/>
        </w:rPr>
        <w:footnoteRef/>
      </w:r>
      <w:r w:rsidRPr="007606F2">
        <w:rPr>
          <w:rFonts w:ascii="Arial" w:hAnsi="Arial" w:cs="Arial"/>
        </w:rPr>
        <w:t xml:space="preserve"> Professor do Curso de Engenharia Mecatrônica do Centro Universitário Tiradentes</w:t>
      </w:r>
      <w:r w:rsidR="00E71018">
        <w:rPr>
          <w:rFonts w:ascii="Arial" w:hAnsi="Arial" w:cs="Arial"/>
        </w:rPr>
        <w:t xml:space="preserve"> </w:t>
      </w:r>
      <w:r>
        <w:rPr>
          <w:rFonts w:ascii="Arial" w:hAnsi="Arial" w:cs="Arial"/>
        </w:rPr>
        <w:t>– UNIT</w:t>
      </w:r>
      <w:r w:rsidRPr="007606F2">
        <w:rPr>
          <w:rFonts w:ascii="Arial" w:hAnsi="Arial" w:cs="Arial"/>
        </w:rPr>
        <w:t>. E-mail: eng.agnaldofilho@gmail.com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C6142"/>
    <w:multiLevelType w:val="multilevel"/>
    <w:tmpl w:val="C4B86542"/>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7C"/>
    <w:rsid w:val="0002069D"/>
    <w:rsid w:val="00027AA6"/>
    <w:rsid w:val="0006154D"/>
    <w:rsid w:val="00077997"/>
    <w:rsid w:val="00091960"/>
    <w:rsid w:val="000F199B"/>
    <w:rsid w:val="00146B06"/>
    <w:rsid w:val="00194BF8"/>
    <w:rsid w:val="00233D7A"/>
    <w:rsid w:val="00245A05"/>
    <w:rsid w:val="00271616"/>
    <w:rsid w:val="002C6603"/>
    <w:rsid w:val="0038281B"/>
    <w:rsid w:val="003D7E44"/>
    <w:rsid w:val="00460127"/>
    <w:rsid w:val="00481F44"/>
    <w:rsid w:val="005851FC"/>
    <w:rsid w:val="005868CD"/>
    <w:rsid w:val="005F72A7"/>
    <w:rsid w:val="006076E5"/>
    <w:rsid w:val="0067022A"/>
    <w:rsid w:val="006C3ADD"/>
    <w:rsid w:val="00706519"/>
    <w:rsid w:val="00734E04"/>
    <w:rsid w:val="0073556B"/>
    <w:rsid w:val="007606F2"/>
    <w:rsid w:val="00812CD9"/>
    <w:rsid w:val="008242EE"/>
    <w:rsid w:val="00851629"/>
    <w:rsid w:val="008D449D"/>
    <w:rsid w:val="0093567C"/>
    <w:rsid w:val="00963BC3"/>
    <w:rsid w:val="00A11F0B"/>
    <w:rsid w:val="00A34B78"/>
    <w:rsid w:val="00B31154"/>
    <w:rsid w:val="00C14850"/>
    <w:rsid w:val="00C331C8"/>
    <w:rsid w:val="00D0409F"/>
    <w:rsid w:val="00D55261"/>
    <w:rsid w:val="00DA4E88"/>
    <w:rsid w:val="00DA53CB"/>
    <w:rsid w:val="00E07819"/>
    <w:rsid w:val="00E71018"/>
    <w:rsid w:val="00E9056C"/>
    <w:rsid w:val="00EF0517"/>
    <w:rsid w:val="00EF3F4C"/>
    <w:rsid w:val="00F1687C"/>
    <w:rsid w:val="00FA5B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F3582-D498-4414-ADCC-F8E0F873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127"/>
  </w:style>
  <w:style w:type="paragraph" w:styleId="Ttulo1">
    <w:name w:val="heading 1"/>
    <w:basedOn w:val="Normal1"/>
    <w:next w:val="Normal1"/>
    <w:link w:val="Ttulo1Char"/>
    <w:rsid w:val="00077997"/>
    <w:pPr>
      <w:keepNext/>
      <w:keepLines/>
      <w:spacing w:before="400" w:after="120"/>
      <w:contextualSpacing/>
      <w:outlineLvl w:val="0"/>
    </w:pPr>
    <w:rPr>
      <w:sz w:val="40"/>
      <w:szCs w:val="40"/>
    </w:rPr>
  </w:style>
  <w:style w:type="paragraph" w:styleId="Ttulo2">
    <w:name w:val="heading 2"/>
    <w:basedOn w:val="Normal"/>
    <w:next w:val="Normal"/>
    <w:link w:val="Ttulo2Char"/>
    <w:uiPriority w:val="9"/>
    <w:semiHidden/>
    <w:unhideWhenUsed/>
    <w:qFormat/>
    <w:rsid w:val="000919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1687C"/>
    <w:pPr>
      <w:spacing w:after="0"/>
    </w:pPr>
    <w:rPr>
      <w:rFonts w:ascii="Arial" w:eastAsia="Arial" w:hAnsi="Arial" w:cs="Arial"/>
      <w:color w:val="000000"/>
      <w:lang w:val="en-US"/>
    </w:rPr>
  </w:style>
  <w:style w:type="paragraph" w:styleId="Textodebalo">
    <w:name w:val="Balloon Text"/>
    <w:basedOn w:val="Normal"/>
    <w:link w:val="TextodebaloChar"/>
    <w:uiPriority w:val="99"/>
    <w:semiHidden/>
    <w:unhideWhenUsed/>
    <w:rsid w:val="000779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997"/>
    <w:rPr>
      <w:rFonts w:ascii="Tahoma" w:hAnsi="Tahoma" w:cs="Tahoma"/>
      <w:sz w:val="16"/>
      <w:szCs w:val="16"/>
    </w:rPr>
  </w:style>
  <w:style w:type="character" w:customStyle="1" w:styleId="Ttulo1Char">
    <w:name w:val="Título 1 Char"/>
    <w:basedOn w:val="Fontepargpadro"/>
    <w:link w:val="Ttulo1"/>
    <w:rsid w:val="00077997"/>
    <w:rPr>
      <w:rFonts w:ascii="Arial" w:eastAsia="Arial" w:hAnsi="Arial" w:cs="Arial"/>
      <w:color w:val="000000"/>
      <w:sz w:val="40"/>
      <w:szCs w:val="40"/>
      <w:lang w:val="en-US"/>
    </w:rPr>
  </w:style>
  <w:style w:type="paragraph" w:styleId="PargrafodaLista">
    <w:name w:val="List Paragraph"/>
    <w:basedOn w:val="Normal"/>
    <w:uiPriority w:val="34"/>
    <w:qFormat/>
    <w:rsid w:val="00077997"/>
    <w:pPr>
      <w:spacing w:after="160" w:line="259" w:lineRule="auto"/>
      <w:ind w:left="720"/>
      <w:contextualSpacing/>
      <w:jc w:val="both"/>
    </w:pPr>
    <w:rPr>
      <w:rFonts w:ascii="Times New Roman" w:hAnsi="Times New Roman"/>
      <w:sz w:val="24"/>
    </w:rPr>
  </w:style>
  <w:style w:type="character" w:customStyle="1" w:styleId="Ttulo2Char">
    <w:name w:val="Título 2 Char"/>
    <w:basedOn w:val="Fontepargpadro"/>
    <w:link w:val="Ttulo2"/>
    <w:uiPriority w:val="9"/>
    <w:semiHidden/>
    <w:rsid w:val="00091960"/>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06154D"/>
    <w:rPr>
      <w:color w:val="0000FF" w:themeColor="hyperlink"/>
      <w:u w:val="single"/>
    </w:rPr>
  </w:style>
  <w:style w:type="paragraph" w:styleId="Textodenotaderodap">
    <w:name w:val="footnote text"/>
    <w:basedOn w:val="Normal"/>
    <w:link w:val="TextodenotaderodapChar"/>
    <w:uiPriority w:val="99"/>
    <w:semiHidden/>
    <w:unhideWhenUsed/>
    <w:rsid w:val="007606F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606F2"/>
    <w:rPr>
      <w:sz w:val="20"/>
      <w:szCs w:val="20"/>
    </w:rPr>
  </w:style>
  <w:style w:type="character" w:styleId="Refdenotaderodap">
    <w:name w:val="footnote reference"/>
    <w:basedOn w:val="Fontepargpadro"/>
    <w:uiPriority w:val="99"/>
    <w:semiHidden/>
    <w:unhideWhenUsed/>
    <w:rsid w:val="00760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0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A7B6-6440-4424-A559-F0D0BD36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2391</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sandovanio</cp:lastModifiedBy>
  <cp:revision>2</cp:revision>
  <dcterms:created xsi:type="dcterms:W3CDTF">2017-03-28T02:03:00Z</dcterms:created>
  <dcterms:modified xsi:type="dcterms:W3CDTF">2017-03-28T02:03:00Z</dcterms:modified>
</cp:coreProperties>
</file>